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F004D6">
        <w:trPr>
          <w:divId w:val="21260005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04D6" w:rsidRDefault="00F004D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a401d9f5e1$adc78c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401d9f5e1$adc78c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4D6" w:rsidRDefault="00F004D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F004D6" w:rsidRDefault="00F004D6">
      <w:pPr>
        <w:pStyle w:val="a3"/>
        <w:jc w:val="center"/>
        <w:divId w:val="2126000559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հոկտեմբերի 2023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1373</w:t>
      </w:r>
      <w:r>
        <w:rPr>
          <w:rFonts w:ascii="Courier New" w:hAnsi="Courier New" w:cs="Courier New"/>
          <w:sz w:val="22"/>
          <w:szCs w:val="22"/>
        </w:rPr>
        <w:t> </w:t>
      </w:r>
    </w:p>
    <w:p w:rsidR="00F004D6" w:rsidRDefault="00F004D6">
      <w:pPr>
        <w:pStyle w:val="a3"/>
        <w:jc w:val="center"/>
        <w:divId w:val="1507212385"/>
      </w:pPr>
      <w:r>
        <w:rPr>
          <w:sz w:val="22"/>
          <w:szCs w:val="22"/>
        </w:rPr>
        <w:t>ՎԱՆԱՁՈՐ ՀԱՄԱՅՆՔԻ ԳՅՈՒՂ ԴԱՐՊԱՍՈՒՄ ԳՏՆՎՈՂ ՎԱՐԴԱՆ ՎԱՉԱԳԱՆԻ ՍԻՄՈՆՅԱՆԻՆ ՊԱՏԿԱՆՈՂ ՀՈՂԱՄԱՍԻ ՀՈՂԱՀԱՏԿԱՑՄԱՆ ՀԻՄՔԵՐԸ ՎԵՐԱԿԱՆԳՆԵԼՈՒ, ԶԲԱՂԵՑՐԱԾ ՀՈՂԱՄԱՍԻ ՍԱՀՄԱՆՆԵՐԸ ՀԱՍՏԱՏԵԼՈՒ և ՓՈՍՏԱՅԻՆ ՀԱՍՑԵ ՏՐԱՄԱԴՐԵԼՈՒ ՄԱՍԻՆ.</w:t>
      </w:r>
      <w:r>
        <w:rPr>
          <w:rFonts w:ascii="Courier New" w:hAnsi="Courier New" w:cs="Courier New"/>
        </w:rPr>
        <w:t> </w:t>
      </w:r>
    </w:p>
    <w:p w:rsidR="00F004D6" w:rsidRPr="00AD7F85" w:rsidRDefault="00F004D6" w:rsidP="00AD7F85">
      <w:pPr>
        <w:pStyle w:val="a3"/>
        <w:spacing w:before="0" w:beforeAutospacing="0" w:after="0" w:afterAutospacing="0"/>
        <w:jc w:val="both"/>
        <w:divId w:val="2126000559"/>
        <w:rPr>
          <w:sz w:val="22"/>
          <w:szCs w:val="22"/>
        </w:rPr>
      </w:pPr>
      <w:r w:rsidRPr="00AD7F85">
        <w:rPr>
          <w:sz w:val="22"/>
          <w:szCs w:val="22"/>
        </w:rPr>
        <w:t xml:space="preserve">Հիմք ընդունելով Վարդան Վաչագանի Սիմոնյանի 10.04.2023թ թիվ 02/5778 դիմումը, 30.03.1998թ. ՀՀ </w:t>
      </w:r>
      <w:r w:rsidRPr="00AD7F85">
        <w:rPr>
          <w:rFonts w:ascii="Courier New" w:hAnsi="Courier New" w:cs="Courier New"/>
          <w:sz w:val="22"/>
          <w:szCs w:val="22"/>
        </w:rPr>
        <w:t> </w:t>
      </w:r>
      <w:r w:rsidRPr="00AD7F85">
        <w:rPr>
          <w:sz w:val="22"/>
          <w:szCs w:val="22"/>
        </w:rPr>
        <w:t xml:space="preserve">անշարժ գույքի պետական միասնական կադաստրի </w:t>
      </w:r>
      <w:r w:rsidRPr="00AD7F85">
        <w:rPr>
          <w:rFonts w:ascii="Courier New" w:hAnsi="Courier New" w:cs="Courier New"/>
          <w:sz w:val="22"/>
          <w:szCs w:val="22"/>
        </w:rPr>
        <w:t> </w:t>
      </w:r>
      <w:r w:rsidRPr="00AD7F85">
        <w:rPr>
          <w:sz w:val="22"/>
          <w:szCs w:val="22"/>
        </w:rPr>
        <w:t>վարչության տարածքային մարմնի կողմից տրված թիվ 108338 հողի սեփականության իրավունքի պետական ակտը, Դարպաս համայնքի թիվ 2 համայնքային գիրքը (1996-2000թթ</w:t>
      </w:r>
      <w:r w:rsidRPr="00AD7F85">
        <w:rPr>
          <w:rFonts w:hAnsi="Cambria Math" w:cs="Cambria Math"/>
          <w:sz w:val="22"/>
          <w:szCs w:val="22"/>
        </w:rPr>
        <w:t>․</w:t>
      </w:r>
      <w:r w:rsidRPr="00AD7F85">
        <w:rPr>
          <w:sz w:val="22"/>
          <w:szCs w:val="22"/>
        </w:rPr>
        <w:t>) անշարժ գույքի հասցեներ տրամադրելու մասին քաղվածքը, &lt;&lt;Արսեն Իսահակյան</w:t>
      </w:r>
      <w:r w:rsidRPr="00AD7F85">
        <w:rPr>
          <w:rFonts w:ascii="Courier New" w:hAnsi="Courier New" w:cs="Courier New"/>
          <w:sz w:val="22"/>
          <w:szCs w:val="22"/>
        </w:rPr>
        <w:t> </w:t>
      </w:r>
      <w:r w:rsidRPr="00AD7F85">
        <w:rPr>
          <w:rFonts w:cs="GHEA Grapalat"/>
          <w:sz w:val="22"/>
          <w:szCs w:val="22"/>
        </w:rPr>
        <w:t xml:space="preserve"> </w:t>
      </w:r>
      <w:r w:rsidRPr="00AD7F85">
        <w:rPr>
          <w:rFonts w:ascii="Courier New" w:hAnsi="Courier New" w:cs="Courier New"/>
          <w:sz w:val="22"/>
          <w:szCs w:val="22"/>
        </w:rPr>
        <w:t> </w:t>
      </w:r>
      <w:r w:rsidRPr="00AD7F85">
        <w:rPr>
          <w:sz w:val="22"/>
          <w:szCs w:val="22"/>
        </w:rPr>
        <w:t xml:space="preserve">Ռուդիկի&gt;&gt; ԱՁ-ի կողմից տրամադրված հողամասի հատակագիծը, հանրային ծառայություն մատուցող մարմինների կողմից տրամադրված եզրակացությունները, ղեկավարվելով ՀՀ հողային օրենսգրքի 59-րդ հոդվածով, և 64-րդ հոդվածի 16-րդ մասով, Տեղական ինքնակառավարման մասին ՀՀ օրենքի 35-րդ հոդվածի 1 -ին մասի 24-րդ կետով, ՀՀ կառավարության </w:t>
      </w:r>
      <w:r w:rsidRPr="00AD7F85">
        <w:rPr>
          <w:rFonts w:ascii="Courier New" w:hAnsi="Courier New" w:cs="Courier New"/>
          <w:sz w:val="22"/>
          <w:szCs w:val="22"/>
        </w:rPr>
        <w:t> </w:t>
      </w:r>
      <w:r w:rsidRPr="00AD7F85">
        <w:rPr>
          <w:rFonts w:cs="GHEA Grapalat"/>
          <w:sz w:val="22"/>
          <w:szCs w:val="22"/>
        </w:rPr>
        <w:t>29.04.2021</w:t>
      </w:r>
      <w:r w:rsidRPr="00AD7F85">
        <w:rPr>
          <w:sz w:val="22"/>
          <w:szCs w:val="22"/>
        </w:rPr>
        <w:t>թ. թիվ 698-Ն որոշումով, ՀՀ Կառավարության 2021թ. փետրվարի 25-ի թիվ 233-Ն որոշմամաբ հաստատված կարգի 29-րդ կետի 1-ին ենթակետով,</w:t>
      </w:r>
      <w:r w:rsidRPr="00AD7F85">
        <w:rPr>
          <w:rStyle w:val="a4"/>
          <w:i/>
          <w:iCs/>
          <w:sz w:val="22"/>
          <w:szCs w:val="22"/>
        </w:rPr>
        <w:t xml:space="preserve"> որոշում եմ</w:t>
      </w:r>
      <w:r w:rsidRPr="00AD7F85">
        <w:rPr>
          <w:rStyle w:val="a4"/>
          <w:rFonts w:hAnsi="Cambria Math" w:cs="Cambria Math"/>
          <w:i/>
          <w:iCs/>
          <w:sz w:val="22"/>
          <w:szCs w:val="22"/>
        </w:rPr>
        <w:t>․</w:t>
      </w:r>
    </w:p>
    <w:p w:rsidR="00F004D6" w:rsidRPr="00AD7F85" w:rsidRDefault="00F004D6" w:rsidP="00AD7F85">
      <w:pPr>
        <w:pStyle w:val="a3"/>
        <w:spacing w:before="0" w:beforeAutospacing="0" w:after="0" w:afterAutospacing="0"/>
        <w:jc w:val="both"/>
        <w:divId w:val="2126000559"/>
        <w:rPr>
          <w:sz w:val="22"/>
          <w:szCs w:val="22"/>
        </w:rPr>
      </w:pPr>
      <w:r w:rsidRPr="00AD7F85">
        <w:rPr>
          <w:sz w:val="22"/>
          <w:szCs w:val="22"/>
        </w:rPr>
        <w:t>1. Վերականգնել Վարդան Վաչագանի Սիմոնյանի սեփականության իրավունքը Վանաձոր համայնքի Դարպաս գյուղի 06-033-0056-0013 ծածկագրի, ՀՀ հողային օրենսգրքի 60-րդ հոդվածով սահմանված հողամասերի թվին չդասվող 0.010հա մակերեսով ճշտված սահմաններով հողամասի հողհատկացման հիմքերը` համաձայն հողամասի հատակագծի.</w:t>
      </w:r>
    </w:p>
    <w:p w:rsidR="00F004D6" w:rsidRPr="00AD7F85" w:rsidRDefault="00F004D6">
      <w:pPr>
        <w:pStyle w:val="a3"/>
        <w:jc w:val="both"/>
        <w:divId w:val="2126000559"/>
        <w:rPr>
          <w:sz w:val="22"/>
          <w:szCs w:val="22"/>
        </w:rPr>
      </w:pPr>
      <w:r w:rsidRPr="00AD7F85">
        <w:rPr>
          <w:rFonts w:ascii="Courier New" w:hAnsi="Courier New" w:cs="Courier New"/>
          <w:sz w:val="22"/>
          <w:szCs w:val="22"/>
        </w:rPr>
        <w:t> </w:t>
      </w:r>
      <w:r w:rsidRPr="00AD7F85">
        <w:rPr>
          <w:rFonts w:cs="GHEA Grapalat"/>
          <w:sz w:val="22"/>
          <w:szCs w:val="22"/>
        </w:rPr>
        <w:t xml:space="preserve"> 3.</w:t>
      </w:r>
      <w:r w:rsidRPr="00AD7F85">
        <w:rPr>
          <w:sz w:val="22"/>
          <w:szCs w:val="22"/>
        </w:rPr>
        <w:t>Վանաձոր համայնքի Դարպաս գյուղում գտնվող տնամերձ հողամասին</w:t>
      </w:r>
      <w:r w:rsidRPr="00AD7F85">
        <w:rPr>
          <w:rFonts w:ascii="Courier New" w:hAnsi="Courier New" w:cs="Courier New"/>
          <w:sz w:val="22"/>
          <w:szCs w:val="22"/>
        </w:rPr>
        <w:t> </w:t>
      </w:r>
      <w:r w:rsidRPr="00AD7F85">
        <w:rPr>
          <w:rFonts w:cs="GHEA Grapalat"/>
          <w:sz w:val="22"/>
          <w:szCs w:val="22"/>
        </w:rPr>
        <w:t xml:space="preserve"> </w:t>
      </w:r>
      <w:r w:rsidRPr="00AD7F85">
        <w:rPr>
          <w:sz w:val="22"/>
          <w:szCs w:val="22"/>
        </w:rPr>
        <w:t>տրամադրել փոստային հասցե Վանաձոր համայնք գյուղ Դարպաս</w:t>
      </w:r>
      <w:r w:rsidRPr="00AD7F85">
        <w:rPr>
          <w:rFonts w:ascii="Courier New" w:hAnsi="Courier New" w:cs="Courier New"/>
          <w:sz w:val="22"/>
          <w:szCs w:val="22"/>
        </w:rPr>
        <w:t> </w:t>
      </w:r>
      <w:r w:rsidRPr="00AD7F85">
        <w:rPr>
          <w:rFonts w:cs="GHEA Grapalat"/>
          <w:sz w:val="22"/>
          <w:szCs w:val="22"/>
        </w:rPr>
        <w:t xml:space="preserve"> 6 </w:t>
      </w:r>
      <w:r w:rsidRPr="00AD7F85">
        <w:rPr>
          <w:sz w:val="22"/>
          <w:szCs w:val="22"/>
        </w:rPr>
        <w:t>փողոց 11 հողամաս:</w:t>
      </w:r>
      <w:r w:rsidRPr="00AD7F85">
        <w:rPr>
          <w:rFonts w:ascii="Courier New" w:hAnsi="Courier New" w:cs="Courier New"/>
          <w:sz w:val="22"/>
          <w:szCs w:val="22"/>
        </w:rPr>
        <w:t>  </w:t>
      </w:r>
    </w:p>
    <w:p w:rsidR="00F004D6" w:rsidRDefault="00F004D6">
      <w:pPr>
        <w:pStyle w:val="a3"/>
        <w:divId w:val="2126000559"/>
      </w:pPr>
      <w:r>
        <w:rPr>
          <w:rFonts w:ascii="Courier New" w:hAnsi="Courier New" w:cs="Courier New"/>
        </w:rPr>
        <w:t> </w:t>
      </w:r>
    </w:p>
    <w:p w:rsidR="00AD7F85" w:rsidRDefault="00AD7F85" w:rsidP="00AD7F85">
      <w:pPr>
        <w:pStyle w:val="a3"/>
        <w:spacing w:before="0" w:beforeAutospacing="0" w:after="0" w:afterAutospacing="0"/>
        <w:ind w:firstLine="706"/>
        <w:divId w:val="2126000559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ՀԱՄԱՅՆՔԻ ՂԵԿԱՎԱՐԻ  </w:t>
      </w:r>
    </w:p>
    <w:p w:rsidR="00AD7F85" w:rsidRDefault="00AD7F85" w:rsidP="00AD7F85">
      <w:pPr>
        <w:pStyle w:val="a3"/>
        <w:spacing w:before="0" w:beforeAutospacing="0" w:after="0" w:afterAutospacing="0"/>
        <w:ind w:firstLine="706"/>
        <w:divId w:val="2126000559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ՊԱՇՏՈՆԱԿԱՏԱՐ՝</w:t>
      </w:r>
      <w:r>
        <w:rPr>
          <w:rFonts w:cs="GHEA Grapalat"/>
          <w:sz w:val="18"/>
          <w:szCs w:val="18"/>
          <w:lang w:val="hy-AM"/>
        </w:rPr>
        <w:t xml:space="preserve"> </w:t>
      </w:r>
      <w:r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ԱՐԿԱԴԻ  ՓԵԼԵՇՅԱՆ </w:t>
      </w:r>
    </w:p>
    <w:p w:rsidR="00AD7F85" w:rsidRDefault="00AD7F85" w:rsidP="00AD7F85">
      <w:pPr>
        <w:pStyle w:val="a3"/>
        <w:spacing w:before="0" w:beforeAutospacing="0" w:after="0" w:afterAutospacing="0"/>
        <w:ind w:firstLine="706"/>
        <w:divId w:val="2126000559"/>
        <w:rPr>
          <w:rFonts w:ascii="Courier New" w:hAnsi="Courier New" w:cs="Courier New"/>
          <w:sz w:val="22"/>
          <w:szCs w:val="22"/>
          <w:lang w:val="hy-AM"/>
        </w:rPr>
      </w:pPr>
      <w:r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AD7F85" w:rsidRDefault="00AD7F85" w:rsidP="00AD7F85">
      <w:pPr>
        <w:pStyle w:val="a3"/>
        <w:spacing w:before="0" w:beforeAutospacing="0" w:after="0" w:afterAutospacing="0"/>
        <w:ind w:left="708"/>
        <w:divId w:val="2126000559"/>
        <w:rPr>
          <w:i/>
          <w:sz w:val="20"/>
          <w:szCs w:val="20"/>
          <w:lang w:val="hy-AM"/>
        </w:rPr>
      </w:pPr>
      <w:r>
        <w:rPr>
          <w:i/>
          <w:sz w:val="20"/>
          <w:szCs w:val="20"/>
          <w:lang w:val="hy-AM"/>
        </w:rPr>
        <w:t>Ճիշտ է՝</w:t>
      </w:r>
    </w:p>
    <w:p w:rsidR="00AD7F85" w:rsidRDefault="00AD7F85" w:rsidP="00AD7F85">
      <w:pPr>
        <w:pStyle w:val="a3"/>
        <w:spacing w:before="0" w:beforeAutospacing="0" w:after="0" w:afterAutospacing="0"/>
        <w:ind w:left="708"/>
        <w:divId w:val="2126000559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ԱՇԽԱՏԱԿԱԶՄԻ  ՔԱՐՏՈՒՂԱՐԻ</w:t>
      </w:r>
    </w:p>
    <w:p w:rsidR="00AD7F85" w:rsidRDefault="00AD7F85" w:rsidP="00AD7F85">
      <w:pPr>
        <w:pStyle w:val="a3"/>
        <w:spacing w:before="0" w:beforeAutospacing="0" w:after="0" w:afterAutospacing="0"/>
        <w:ind w:left="708"/>
        <w:divId w:val="2126000559"/>
        <w:rPr>
          <w:rFonts w:ascii="Times New Roman" w:hAnsi="Times New Roman"/>
          <w:lang w:val="hy-AM"/>
        </w:rPr>
      </w:pPr>
      <w:r>
        <w:rPr>
          <w:sz w:val="22"/>
          <w:szCs w:val="22"/>
          <w:lang w:val="hy-AM"/>
        </w:rPr>
        <w:t>ԺԱՄԱՆԱԿԱՎՈՐ ՊԱՇՏՈՆԱԿԱՏԱՐ</w:t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  <w:t xml:space="preserve">  </w:t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  <w:t>Հ.ՎԻՐԱԲՅԱՆ</w:t>
      </w:r>
    </w:p>
    <w:p w:rsidR="00F004D6" w:rsidRPr="00AD7F85" w:rsidRDefault="00F004D6" w:rsidP="00AD7F85">
      <w:pPr>
        <w:pStyle w:val="a3"/>
        <w:ind w:left="993" w:hanging="284"/>
        <w:divId w:val="2126000559"/>
        <w:rPr>
          <w:sz w:val="18"/>
          <w:szCs w:val="18"/>
          <w:lang w:val="hy-AM"/>
        </w:rPr>
      </w:pPr>
    </w:p>
    <w:sectPr w:rsidR="00F004D6" w:rsidRPr="00AD7F85" w:rsidSect="00AD7F85">
      <w:pgSz w:w="11907" w:h="16839"/>
      <w:pgMar w:top="426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004D6"/>
    <w:rsid w:val="00AD7F85"/>
    <w:rsid w:val="00F0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4D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4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2023-10-03T10:11:00Z</cp:lastPrinted>
  <dcterms:created xsi:type="dcterms:W3CDTF">2023-10-03T10:09:00Z</dcterms:created>
  <dcterms:modified xsi:type="dcterms:W3CDTF">2023-10-03T10:12:00Z</dcterms:modified>
</cp:coreProperties>
</file>