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170"/>
      </w:tblGrid>
      <w:tr w:rsidR="00CA1E1C" w:rsidTr="00E93687">
        <w:trPr>
          <w:divId w:val="104469625"/>
          <w:tblCellSpacing w:w="0" w:type="dxa"/>
          <w:jc w:val="center"/>
        </w:trPr>
        <w:tc>
          <w:tcPr>
            <w:tcW w:w="9781" w:type="dxa"/>
            <w:vAlign w:val="center"/>
            <w:hideMark/>
          </w:tcPr>
          <w:p w:rsidR="00CA1E1C" w:rsidRDefault="00CA1E1C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c301d7f662$c381f0cd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c301d7f662$c381f0cd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ourier New" w:eastAsia="Times New Roman" w:hAnsi="Courier New" w:cs="Courier New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1E1C" w:rsidRDefault="00CA1E1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93687">
              <w:rPr>
                <w:rFonts w:ascii="GHEA Grapalat" w:eastAsia="Times New Roman" w:hAnsi="GHEA Grapalat"/>
                <w:sz w:val="16"/>
                <w:szCs w:val="20"/>
              </w:rPr>
              <w:t>Հայաստանի Հանրապետության</w:t>
            </w:r>
            <w:r w:rsidRPr="00E93687">
              <w:rPr>
                <w:rFonts w:ascii="Courier New" w:eastAsia="Times New Roman" w:hAnsi="Courier New" w:cs="Courier New"/>
                <w:sz w:val="16"/>
                <w:szCs w:val="20"/>
              </w:rPr>
              <w:t> </w:t>
            </w:r>
            <w:r w:rsidRPr="00E93687">
              <w:rPr>
                <w:rFonts w:ascii="GHEA Grapalat" w:eastAsia="Times New Roman" w:hAnsi="GHEA Grapalat" w:cs="GHEA Grapalat"/>
                <w:sz w:val="16"/>
                <w:szCs w:val="20"/>
              </w:rPr>
              <w:t>Լոռու մարզի Վանաձոր համայնք</w:t>
            </w:r>
            <w:r w:rsidRPr="00E93687">
              <w:rPr>
                <w:rFonts w:ascii="GHEA Grapalat" w:eastAsia="Times New Roman" w:hAnsi="GHEA Grapalat" w:cs="GHEA Grapalat"/>
                <w:sz w:val="16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 w:rsidRPr="00E93687">
              <w:rPr>
                <w:rFonts w:ascii="GHEA Grapalat" w:eastAsia="Times New Roman" w:hAnsi="GHEA Grapalat" w:cs="GHEA Grapalat"/>
                <w:sz w:val="16"/>
                <w:szCs w:val="20"/>
              </w:rPr>
              <w:t>vanadzor.lori@mta.gov.am</w:t>
            </w:r>
            <w:proofErr w:type="spellEnd"/>
            <w:r w:rsidRPr="00E93687">
              <w:rPr>
                <w:rFonts w:ascii="GHEA Grapalat" w:eastAsia="Times New Roman" w:hAnsi="GHEA Grapalat" w:cs="GHEA Grapalat"/>
                <w:sz w:val="16"/>
                <w:szCs w:val="20"/>
              </w:rPr>
              <w:t>, info@vanadzor.am</w:t>
            </w:r>
          </w:p>
        </w:tc>
      </w:tr>
    </w:tbl>
    <w:p w:rsidR="00CA1E1C" w:rsidRDefault="00CA1E1C">
      <w:pPr>
        <w:pStyle w:val="a3"/>
        <w:jc w:val="center"/>
        <w:divId w:val="104469625"/>
      </w:pPr>
      <w:r>
        <w:rPr>
          <w:rStyle w:val="a4"/>
          <w:sz w:val="36"/>
          <w:szCs w:val="36"/>
        </w:rPr>
        <w:t>Ո Ր Ո Շ ՈՒ Մ</w:t>
      </w:r>
      <w:r>
        <w:rPr>
          <w:b/>
          <w:bCs/>
          <w:sz w:val="36"/>
          <w:szCs w:val="36"/>
        </w:rPr>
        <w:br/>
      </w:r>
      <w:r>
        <w:t>21 դեկտեմբերի 2021</w:t>
      </w:r>
      <w:r>
        <w:rPr>
          <w:rFonts w:ascii="Courier New" w:hAnsi="Courier New" w:cs="Courier New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ourier New" w:hAnsi="Courier New" w:cs="Courier New"/>
          <w:sz w:val="22"/>
          <w:szCs w:val="22"/>
        </w:rPr>
        <w:t>  </w:t>
      </w:r>
      <w:r>
        <w:rPr>
          <w:rFonts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cs="GHEA Grapalat"/>
          <w:sz w:val="22"/>
          <w:szCs w:val="22"/>
        </w:rPr>
        <w:t>2560</w:t>
      </w:r>
      <w:r>
        <w:rPr>
          <w:rFonts w:ascii="Courier New" w:hAnsi="Courier New" w:cs="Courier New"/>
          <w:sz w:val="22"/>
          <w:szCs w:val="22"/>
        </w:rPr>
        <w:t> </w:t>
      </w:r>
    </w:p>
    <w:p w:rsidR="00CA1E1C" w:rsidRDefault="00CA1E1C">
      <w:pPr>
        <w:pStyle w:val="a3"/>
        <w:jc w:val="center"/>
        <w:divId w:val="25720503"/>
      </w:pPr>
      <w:r>
        <w:rPr>
          <w:sz w:val="22"/>
          <w:szCs w:val="22"/>
        </w:rPr>
        <w:t>ՎԱՆԱՁՈՐ ՔԱՂԱՔԻ ԴԵՄԻՐՃՅԱՆ ՓՈՂ. ԹԻՎ 10 ՇԵՆՔ ԹԻՎ 24 ՀԱՍՑԵՈՒՄ ԳՏՆՎՈՂ, ՍԱՐԳԻՍ ԽԱԼԱԹԻ ԳԱԼՍՏՅԱՆԻՆ ՍԵՓԱԿԱՆՈՒԹՅԱՆ ԻՐԱՎՈՒՆՔՈՎ ՊԱՏԿԱՆՈՂ ԵՎ ԳՐ.ԼՈՒՍԱՎՈՐԻՉԻ 10 /23 ՀԱՍՑԵՈՒՄ ԳՏՆՎՈՂ, ՍԱՐԳԻՍ ԽԱԼԱԹԻ ԳԱԼՍՏՅԱՆԻ ԵՎ ԿԱՐԻՆԵ ԶՈՐԱԻԼԻ ԽԱՌԱՏՅԱՆԻՆ ՍԵՓԱԿԱՆՈՒԹՅԱՆ ԻՐԱՎՈՒՆՔՈՎ ՊԱՏԿԱՆՈՂ ԲՆԱԿԱՐԱՆՆԵՐԸ ՈՐՊԵՍ ՄԵԿ ԳՈՒՅՔԱՅԻՆ ՄԻԱՎՈՐ ՄԻԱՎՈՐԵԼՈՒ, ԻՆՔՆԱԿԱՄ ՁԵՎԱՓՈԽՈՒՄՆԵՐՆ ՕՐԻՆԱԿԱՆԱՑՆԵԼՈՒ ԵՎ ՓՈՍՏԱՅԻՆ ՀԱՍՑԵ ՏՐԱՄԱԴՐԵԼՈՒ ՄԱՍԻՆ</w:t>
      </w:r>
      <w:r>
        <w:rPr>
          <w:rFonts w:ascii="Courier New" w:hAnsi="Courier New" w:cs="Courier New"/>
        </w:rPr>
        <w:t> </w:t>
      </w:r>
    </w:p>
    <w:p w:rsidR="00CA1E1C" w:rsidRPr="00E93687" w:rsidRDefault="00CA1E1C">
      <w:pPr>
        <w:pStyle w:val="a3"/>
        <w:jc w:val="both"/>
        <w:divId w:val="104469625"/>
        <w:rPr>
          <w:sz w:val="22"/>
        </w:rPr>
      </w:pPr>
      <w:proofErr w:type="gramStart"/>
      <w:r w:rsidRPr="00E93687">
        <w:rPr>
          <w:sz w:val="22"/>
        </w:rPr>
        <w:t>Հիմք ընդունելով Սարգիս Խալաթի Գալստյանի և Կարինե Զորաիլի Խառատյանի</w:t>
      </w:r>
      <w:r w:rsidRPr="00E93687">
        <w:rPr>
          <w:rFonts w:ascii="Courier New" w:hAnsi="Courier New" w:cs="Courier New"/>
          <w:sz w:val="22"/>
        </w:rPr>
        <w:t> </w:t>
      </w:r>
      <w:r w:rsidRPr="00E93687">
        <w:rPr>
          <w:sz w:val="22"/>
        </w:rPr>
        <w:t>դիմումը,</w:t>
      </w:r>
      <w:r w:rsidRPr="00E93687">
        <w:rPr>
          <w:rFonts w:ascii="Courier New" w:hAnsi="Courier New" w:cs="Courier New"/>
          <w:sz w:val="22"/>
        </w:rPr>
        <w:t> </w:t>
      </w:r>
      <w:r w:rsidRPr="00E93687">
        <w:rPr>
          <w:sz w:val="22"/>
        </w:rPr>
        <w:t>անշարժ գույքի սեփականության (օգտագործման) իրավունքի գրանցման թիվ 1857355 և թիվ 0093351 վկայականները, «ԳՈՒԳԱՐԱՑ ԱՇԽԱՐՀ» ՍՊԸ-ի կողմից տրված շինությունների հատակագիծը, շինությունների բնութագիրը, մասնագիտական եզրակացությունը,</w:t>
      </w:r>
      <w:r w:rsidRPr="00E93687">
        <w:rPr>
          <w:rFonts w:ascii="Courier New" w:hAnsi="Courier New" w:cs="Courier New"/>
          <w:sz w:val="22"/>
        </w:rPr>
        <w:t> </w:t>
      </w:r>
      <w:r w:rsidRPr="00E93687">
        <w:rPr>
          <w:sz w:val="22"/>
        </w:rPr>
        <w:t>անշարժ գույքի հասցեներ տրամադրելու մասին որոշման քաղվածքը,</w:t>
      </w:r>
      <w:r w:rsidR="00E93687">
        <w:rPr>
          <w:rFonts w:ascii="Courier New" w:hAnsi="Courier New" w:cs="Courier New"/>
          <w:sz w:val="22"/>
          <w:lang w:val="hy-AM"/>
        </w:rPr>
        <w:t xml:space="preserve"> </w:t>
      </w:r>
      <w:r w:rsidRPr="00E93687">
        <w:rPr>
          <w:sz w:val="22"/>
        </w:rPr>
        <w:t>ղեկավարվելով «Տեղական ինքնակառավարման մասին» ՀՀ օրենքի 35-րդ հոդվածի 1-ին մասի 24-րդ կետով,</w:t>
      </w:r>
      <w:r w:rsidRPr="00E93687">
        <w:rPr>
          <w:rFonts w:ascii="Courier New" w:hAnsi="Courier New" w:cs="Courier New"/>
          <w:sz w:val="22"/>
        </w:rPr>
        <w:t> </w:t>
      </w:r>
      <w:r w:rsidRPr="00E93687">
        <w:rPr>
          <w:sz w:val="22"/>
        </w:rPr>
        <w:t>ՀՀ կառավարության 2006թ. մայիսի 18-ի թիվ 912-Ն որոշմամբ հաստատված կարգի 26-րդ, 27-րդ, 31-րդ կետերով, 32-րդ կետի</w:t>
      </w:r>
      <w:r w:rsidRPr="00E93687">
        <w:rPr>
          <w:rFonts w:ascii="Courier New" w:hAnsi="Courier New" w:cs="Courier New"/>
          <w:sz w:val="22"/>
        </w:rPr>
        <w:t> </w:t>
      </w:r>
      <w:r w:rsidRPr="00E93687">
        <w:rPr>
          <w:rFonts w:cs="GHEA Grapalat"/>
          <w:sz w:val="22"/>
        </w:rPr>
        <w:t xml:space="preserve"> </w:t>
      </w:r>
      <w:r w:rsidRPr="00E93687">
        <w:rPr>
          <w:sz w:val="22"/>
        </w:rPr>
        <w:t>բ) ենթակետով,</w:t>
      </w:r>
      <w:r w:rsidRPr="00E93687">
        <w:rPr>
          <w:rFonts w:ascii="Courier New" w:hAnsi="Courier New" w:cs="Courier New"/>
          <w:sz w:val="22"/>
        </w:rPr>
        <w:t> </w:t>
      </w:r>
      <w:r w:rsidRPr="00E93687">
        <w:rPr>
          <w:sz w:val="22"/>
        </w:rPr>
        <w:t>ՀՀ կառավարության 2021 թվականի փետրվարի 25-ի թիվ 233-Ն որոշմամբ հաստատված կարգի 29-րդ կետի 4-րդ ենթակետով`</w:t>
      </w:r>
      <w:r w:rsidRPr="00E93687">
        <w:rPr>
          <w:rFonts w:ascii="Courier New" w:hAnsi="Courier New" w:cs="Courier New"/>
          <w:sz w:val="22"/>
        </w:rPr>
        <w:t> </w:t>
      </w:r>
      <w:r w:rsidRPr="00E93687">
        <w:rPr>
          <w:sz w:val="22"/>
        </w:rPr>
        <w:t>որոշում եմ.</w:t>
      </w:r>
      <w:proofErr w:type="gramEnd"/>
    </w:p>
    <w:p w:rsidR="00CA1E1C" w:rsidRPr="00E93687" w:rsidRDefault="00CA1E1C">
      <w:pPr>
        <w:pStyle w:val="a3"/>
        <w:jc w:val="both"/>
        <w:divId w:val="104469625"/>
        <w:rPr>
          <w:sz w:val="22"/>
        </w:rPr>
      </w:pPr>
      <w:r w:rsidRPr="00E93687">
        <w:rPr>
          <w:sz w:val="22"/>
        </w:rPr>
        <w:t>1.Միավորել Վանաձոր քաղաքի Դեմիրճյան փողոց թիվ 10 շենք թիվ 24 հասցեում գտնվող, Սարգիս Խալաթի Գալստյանին սեփականության իրավունքով պատկանող և Գր.Լուսավորիչի 10/23 հասցեում գտնվող, Կարինե Զորաիլի Խառատյանին</w:t>
      </w:r>
      <w:r w:rsidRPr="00E93687">
        <w:rPr>
          <w:rFonts w:ascii="Courier New" w:hAnsi="Courier New" w:cs="Courier New"/>
          <w:sz w:val="22"/>
        </w:rPr>
        <w:t> </w:t>
      </w:r>
      <w:r w:rsidRPr="00E93687">
        <w:rPr>
          <w:sz w:val="22"/>
        </w:rPr>
        <w:t>սեփականության իրավունքով պատկանող 148</w:t>
      </w:r>
      <w:r w:rsidRPr="00E93687">
        <w:rPr>
          <w:rFonts w:hAnsi="Cambria Math" w:cs="Cambria Math"/>
          <w:sz w:val="22"/>
        </w:rPr>
        <w:t>․</w:t>
      </w:r>
      <w:r w:rsidRPr="00E93687">
        <w:rPr>
          <w:rFonts w:cs="GHEA Grapalat"/>
          <w:sz w:val="22"/>
        </w:rPr>
        <w:t>72</w:t>
      </w:r>
      <w:r w:rsidRPr="00E93687">
        <w:rPr>
          <w:sz w:val="22"/>
        </w:rPr>
        <w:t>քմ ընդհանուր մակերեսով բնակարանները` համաձայն «ԳՈՒԳԱՐԱՑ ԱՇԽԱՐՀ» ՍՊԸ-ի կողմից տրված հատակագծի: Միավորված բնակարանների ընդհանուր մակերեսը կազմում է 148</w:t>
      </w:r>
      <w:r w:rsidRPr="00E93687">
        <w:rPr>
          <w:rFonts w:hAnsi="Cambria Math" w:cs="Cambria Math"/>
          <w:sz w:val="22"/>
        </w:rPr>
        <w:t>․</w:t>
      </w:r>
      <w:r w:rsidRPr="00E93687">
        <w:rPr>
          <w:rFonts w:cs="GHEA Grapalat"/>
          <w:sz w:val="22"/>
        </w:rPr>
        <w:t>72</w:t>
      </w:r>
      <w:r w:rsidRPr="00E93687">
        <w:rPr>
          <w:sz w:val="22"/>
        </w:rPr>
        <w:t>քմ, որի նկատմամբ</w:t>
      </w:r>
      <w:r w:rsidRPr="00E93687">
        <w:rPr>
          <w:rFonts w:ascii="Courier New" w:hAnsi="Courier New" w:cs="Courier New"/>
          <w:sz w:val="22"/>
        </w:rPr>
        <w:t> </w:t>
      </w:r>
      <w:r w:rsidRPr="00E93687">
        <w:rPr>
          <w:sz w:val="22"/>
        </w:rPr>
        <w:t>Սարգիս Խալաթի Գալստյանի բաժնեմասը կազում է 110</w:t>
      </w:r>
      <w:r w:rsidRPr="00E93687">
        <w:rPr>
          <w:rFonts w:hAnsi="Cambria Math" w:cs="Cambria Math"/>
          <w:sz w:val="22"/>
        </w:rPr>
        <w:t>․</w:t>
      </w:r>
      <w:r w:rsidRPr="00E93687">
        <w:rPr>
          <w:rFonts w:cs="GHEA Grapalat"/>
          <w:sz w:val="22"/>
        </w:rPr>
        <w:t>54/148</w:t>
      </w:r>
      <w:r w:rsidRPr="00E93687">
        <w:rPr>
          <w:rFonts w:hAnsi="Cambria Math" w:cs="Cambria Math"/>
          <w:sz w:val="22"/>
        </w:rPr>
        <w:t>․</w:t>
      </w:r>
      <w:r w:rsidRPr="00E93687">
        <w:rPr>
          <w:rFonts w:cs="GHEA Grapalat"/>
          <w:sz w:val="22"/>
        </w:rPr>
        <w:t xml:space="preserve">72 </w:t>
      </w:r>
      <w:r w:rsidRPr="00E93687">
        <w:rPr>
          <w:sz w:val="22"/>
        </w:rPr>
        <w:t>մասը,</w:t>
      </w:r>
      <w:r w:rsidRPr="00E93687">
        <w:rPr>
          <w:rFonts w:ascii="Courier New" w:hAnsi="Courier New" w:cs="Courier New"/>
          <w:sz w:val="22"/>
        </w:rPr>
        <w:t> </w:t>
      </w:r>
      <w:r w:rsidRPr="00E93687">
        <w:rPr>
          <w:sz w:val="22"/>
        </w:rPr>
        <w:t>Կարինե Զորաիլի Խառատյանի բաժնեմասը կազմում է 38</w:t>
      </w:r>
      <w:r w:rsidRPr="00E93687">
        <w:rPr>
          <w:rFonts w:hAnsi="Cambria Math" w:cs="Cambria Math"/>
          <w:sz w:val="22"/>
        </w:rPr>
        <w:t>․</w:t>
      </w:r>
      <w:r w:rsidRPr="00E93687">
        <w:rPr>
          <w:rFonts w:cs="GHEA Grapalat"/>
          <w:sz w:val="22"/>
        </w:rPr>
        <w:t>18/148</w:t>
      </w:r>
      <w:r w:rsidRPr="00E93687">
        <w:rPr>
          <w:rFonts w:hAnsi="Cambria Math" w:cs="Cambria Math"/>
          <w:sz w:val="22"/>
        </w:rPr>
        <w:t>․</w:t>
      </w:r>
      <w:r w:rsidRPr="00E93687">
        <w:rPr>
          <w:rFonts w:cs="GHEA Grapalat"/>
          <w:sz w:val="22"/>
        </w:rPr>
        <w:t xml:space="preserve">72 </w:t>
      </w:r>
      <w:r w:rsidRPr="00E93687">
        <w:rPr>
          <w:sz w:val="22"/>
        </w:rPr>
        <w:t>մասը։</w:t>
      </w:r>
    </w:p>
    <w:p w:rsidR="00CA1E1C" w:rsidRPr="00E93687" w:rsidRDefault="00CA1E1C">
      <w:pPr>
        <w:pStyle w:val="a3"/>
        <w:jc w:val="both"/>
        <w:divId w:val="104469625"/>
        <w:rPr>
          <w:sz w:val="22"/>
        </w:rPr>
      </w:pPr>
      <w:r w:rsidRPr="00E93687">
        <w:rPr>
          <w:sz w:val="22"/>
        </w:rPr>
        <w:t>2. Ճանաչել օրինական</w:t>
      </w:r>
      <w:r w:rsidRPr="00E93687">
        <w:rPr>
          <w:rFonts w:ascii="Courier New" w:hAnsi="Courier New" w:cs="Courier New"/>
          <w:sz w:val="22"/>
        </w:rPr>
        <w:t> </w:t>
      </w:r>
      <w:r w:rsidRPr="00E93687">
        <w:rPr>
          <w:sz w:val="22"/>
        </w:rPr>
        <w:t>Սարգիս Խալաթի Գալստյանին և</w:t>
      </w:r>
      <w:r w:rsidRPr="00E93687">
        <w:rPr>
          <w:rFonts w:ascii="Courier New" w:hAnsi="Courier New" w:cs="Courier New"/>
          <w:sz w:val="22"/>
        </w:rPr>
        <w:t> </w:t>
      </w:r>
      <w:r w:rsidRPr="00E93687">
        <w:rPr>
          <w:sz w:val="22"/>
        </w:rPr>
        <w:t>Կարինե Զորաիլի Խառատյանին</w:t>
      </w:r>
      <w:r w:rsidR="00E93687">
        <w:rPr>
          <w:rFonts w:ascii="Courier New" w:hAnsi="Courier New" w:cs="Courier New"/>
          <w:sz w:val="22"/>
          <w:lang w:val="hy-AM"/>
        </w:rPr>
        <w:t xml:space="preserve"> </w:t>
      </w:r>
      <w:r w:rsidRPr="00E93687">
        <w:rPr>
          <w:sz w:val="22"/>
        </w:rPr>
        <w:t xml:space="preserve">սեփականության իրավունքով պատկանող, այլ անձանց իրավունքները և օրենքով պահպանվող շահերը չխախտող, քաղաքացիների կյանքին ու առողջությանը վտանգ չսպառնացող, առանց քաղաքաշինական նորմերի ու կանոնների էական խախտումների իրականացված և հարկադիր սերվիտուտ պահանջելու իրավունք չառաջացնող, Վանաձոր </w:t>
      </w:r>
      <w:r w:rsidRPr="00E93687">
        <w:rPr>
          <w:sz w:val="22"/>
        </w:rPr>
        <w:lastRenderedPageBreak/>
        <w:t>քաղաքի</w:t>
      </w:r>
      <w:r w:rsidRPr="00E93687">
        <w:rPr>
          <w:rFonts w:ascii="Courier New" w:hAnsi="Courier New" w:cs="Courier New"/>
          <w:sz w:val="22"/>
        </w:rPr>
        <w:t> </w:t>
      </w:r>
      <w:r w:rsidRPr="00E93687">
        <w:rPr>
          <w:sz w:val="22"/>
        </w:rPr>
        <w:t>Դեմիրճյան փողոց թիվ 10 շենք թիվ 24 ևբ թիվ 23</w:t>
      </w:r>
      <w:r w:rsidRPr="00E93687">
        <w:rPr>
          <w:rFonts w:ascii="Courier New" w:hAnsi="Courier New" w:cs="Courier New"/>
          <w:sz w:val="22"/>
        </w:rPr>
        <w:t> </w:t>
      </w:r>
      <w:proofErr w:type="spellStart"/>
      <w:r w:rsidRPr="00E93687">
        <w:rPr>
          <w:sz w:val="22"/>
        </w:rPr>
        <w:t>հասցեում</w:t>
      </w:r>
      <w:proofErr w:type="spellEnd"/>
      <w:r w:rsidRPr="00E93687">
        <w:rPr>
          <w:sz w:val="22"/>
        </w:rPr>
        <w:t xml:space="preserve"> գտնվող բնակարաններում</w:t>
      </w:r>
      <w:r w:rsidRPr="00E93687">
        <w:rPr>
          <w:rFonts w:ascii="Courier New" w:hAnsi="Courier New" w:cs="Courier New"/>
          <w:sz w:val="22"/>
        </w:rPr>
        <w:t> </w:t>
      </w:r>
      <w:r w:rsidRPr="00E93687">
        <w:rPr>
          <w:sz w:val="22"/>
        </w:rPr>
        <w:t>իրականացված թվով 13 ինքնակամ</w:t>
      </w:r>
      <w:r w:rsidRPr="00E93687">
        <w:rPr>
          <w:rFonts w:ascii="Courier New" w:hAnsi="Courier New" w:cs="Courier New"/>
          <w:sz w:val="22"/>
        </w:rPr>
        <w:t> </w:t>
      </w:r>
      <w:r w:rsidRPr="00E93687">
        <w:rPr>
          <w:sz w:val="22"/>
        </w:rPr>
        <w:t>ձևափոխումները:</w:t>
      </w:r>
      <w:r w:rsidRPr="00E93687">
        <w:rPr>
          <w:rFonts w:ascii="Courier New" w:hAnsi="Courier New" w:cs="Courier New"/>
          <w:sz w:val="22"/>
        </w:rPr>
        <w:t> </w:t>
      </w:r>
    </w:p>
    <w:p w:rsidR="00CA1E1C" w:rsidRPr="00E93687" w:rsidRDefault="00CA1E1C">
      <w:pPr>
        <w:pStyle w:val="a3"/>
        <w:jc w:val="both"/>
        <w:divId w:val="104469625"/>
        <w:rPr>
          <w:sz w:val="22"/>
        </w:rPr>
      </w:pPr>
      <w:r w:rsidRPr="00E93687">
        <w:rPr>
          <w:sz w:val="22"/>
        </w:rPr>
        <w:t>3 Սույն որոշման 2-րդ կետում նշված թվով 13 ինքնակամ ձևափոխումների օրինականացման համար սահմանված վճարը`</w:t>
      </w:r>
      <w:r w:rsidRPr="00E93687">
        <w:rPr>
          <w:rFonts w:ascii="Courier New" w:hAnsi="Courier New" w:cs="Courier New"/>
          <w:sz w:val="22"/>
        </w:rPr>
        <w:t> </w:t>
      </w:r>
      <w:r w:rsidRPr="00E93687">
        <w:rPr>
          <w:rFonts w:cs="GHEA Grapalat"/>
          <w:sz w:val="22"/>
        </w:rPr>
        <w:t>35430 (</w:t>
      </w:r>
      <w:r w:rsidRPr="00E93687">
        <w:rPr>
          <w:sz w:val="22"/>
        </w:rPr>
        <w:t>երեսունհինգ հազար չորս հարյուր երեսուն) դրամ գումարները 60-օրյա ժամկետում չվճարելու դեպքում սույն որոշումը կհամարվի ուժը կորցրած:</w:t>
      </w:r>
    </w:p>
    <w:p w:rsidR="00CA1E1C" w:rsidRPr="00E93687" w:rsidRDefault="00CA1E1C">
      <w:pPr>
        <w:pStyle w:val="a3"/>
        <w:jc w:val="both"/>
        <w:divId w:val="104469625"/>
        <w:rPr>
          <w:sz w:val="22"/>
        </w:rPr>
      </w:pPr>
      <w:r w:rsidRPr="00E93687">
        <w:rPr>
          <w:sz w:val="22"/>
        </w:rPr>
        <w:t>3.</w:t>
      </w:r>
      <w:r w:rsidRPr="00E93687">
        <w:rPr>
          <w:rFonts w:ascii="Courier New" w:hAnsi="Courier New" w:cs="Courier New"/>
          <w:sz w:val="22"/>
        </w:rPr>
        <w:t>  </w:t>
      </w:r>
      <w:r w:rsidRPr="00E93687">
        <w:rPr>
          <w:sz w:val="22"/>
        </w:rPr>
        <w:t>Սույն որոշման 1-ին կետում նշված գույքին տրամադրել փոստային</w:t>
      </w:r>
      <w:r w:rsidRPr="00E93687">
        <w:rPr>
          <w:rFonts w:ascii="Courier New" w:hAnsi="Courier New" w:cs="Courier New"/>
          <w:sz w:val="22"/>
        </w:rPr>
        <w:t> </w:t>
      </w:r>
      <w:r w:rsidRPr="00E93687">
        <w:rPr>
          <w:sz w:val="22"/>
        </w:rPr>
        <w:t>հասցե` ք. Վանաձոր, Կ</w:t>
      </w:r>
      <w:r w:rsidRPr="00E93687">
        <w:rPr>
          <w:rFonts w:hAnsi="Cambria Math" w:cs="Cambria Math"/>
          <w:sz w:val="22"/>
        </w:rPr>
        <w:t>․</w:t>
      </w:r>
      <w:r w:rsidRPr="00E93687">
        <w:rPr>
          <w:sz w:val="22"/>
        </w:rPr>
        <w:t xml:space="preserve"> Դեմիրճյան փողոց, 10 շենք, 23-24 բնակարան:</w:t>
      </w:r>
    </w:p>
    <w:p w:rsidR="00CA1E1C" w:rsidRDefault="00CA1E1C">
      <w:pPr>
        <w:pStyle w:val="a3"/>
        <w:jc w:val="both"/>
        <w:divId w:val="104469625"/>
      </w:pPr>
      <w:r>
        <w:rPr>
          <w:rFonts w:ascii="Courier New" w:hAnsi="Courier New" w:cs="Courier New"/>
        </w:rPr>
        <w:t> </w:t>
      </w:r>
    </w:p>
    <w:p w:rsidR="00CA1E1C" w:rsidRDefault="00CA1E1C">
      <w:pPr>
        <w:pStyle w:val="a3"/>
        <w:divId w:val="104469625"/>
      </w:pPr>
      <w:r>
        <w:rPr>
          <w:rFonts w:ascii="Courier New" w:hAnsi="Courier New" w:cs="Courier New"/>
        </w:rPr>
        <w:t> </w:t>
      </w:r>
    </w:p>
    <w:p w:rsidR="00E93687" w:rsidRPr="00A7619F" w:rsidRDefault="00E93687" w:rsidP="00E93687">
      <w:pPr>
        <w:pStyle w:val="a3"/>
        <w:spacing w:before="0" w:beforeAutospacing="0" w:after="0" w:afterAutospacing="0"/>
        <w:ind w:firstLine="706"/>
        <w:divId w:val="104469625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br/>
        <w:t xml:space="preserve">     </w:t>
      </w:r>
      <w:r w:rsidRPr="00E93687">
        <w:rPr>
          <w:sz w:val="22"/>
          <w:szCs w:val="22"/>
          <w:lang w:val="hy-AM"/>
        </w:rPr>
        <w:t xml:space="preserve"> </w:t>
      </w:r>
      <w:r>
        <w:rPr>
          <w:sz w:val="22"/>
          <w:szCs w:val="22"/>
          <w:lang w:val="hy-AM"/>
        </w:rPr>
        <w:t xml:space="preserve">     </w:t>
      </w:r>
      <w:r w:rsidRPr="00A7619F">
        <w:rPr>
          <w:sz w:val="22"/>
          <w:szCs w:val="22"/>
          <w:lang w:val="hy-AM"/>
        </w:rPr>
        <w:t xml:space="preserve">ՀԱՄԱՅՆՔԻ ՂԵԿԱՎԱՐԻ  </w:t>
      </w:r>
    </w:p>
    <w:p w:rsidR="00E93687" w:rsidRPr="00E93687" w:rsidRDefault="00E93687" w:rsidP="00E93687">
      <w:pPr>
        <w:pStyle w:val="a3"/>
        <w:spacing w:before="0" w:beforeAutospacing="0" w:after="0" w:afterAutospacing="0"/>
        <w:ind w:firstLine="706"/>
        <w:divId w:val="104469625"/>
        <w:rPr>
          <w:sz w:val="22"/>
          <w:szCs w:val="22"/>
        </w:rPr>
      </w:pPr>
      <w:r>
        <w:rPr>
          <w:sz w:val="22"/>
          <w:szCs w:val="22"/>
        </w:rPr>
        <w:t>ՊԱՇՏՈՆԱԿԱՏԱՐ</w:t>
      </w:r>
      <w:r>
        <w:rPr>
          <w:sz w:val="22"/>
          <w:szCs w:val="22"/>
          <w:lang w:val="en-US"/>
        </w:rPr>
        <w:t>՝</w:t>
      </w:r>
      <w:r w:rsidRPr="00E93687">
        <w:rPr>
          <w:rFonts w:cs="GHEA Grapalat"/>
          <w:sz w:val="18"/>
          <w:szCs w:val="18"/>
        </w:rPr>
        <w:t xml:space="preserve"> </w:t>
      </w:r>
      <w:r w:rsidRPr="00A65FA3">
        <w:rPr>
          <w:rFonts w:ascii="Courier New" w:hAnsi="Courier New" w:cs="Courier New"/>
          <w:sz w:val="18"/>
          <w:szCs w:val="18"/>
          <w:lang w:val="en-US"/>
        </w:rPr>
        <w:t>  </w:t>
      </w:r>
      <w:r w:rsidRPr="00E93687">
        <w:rPr>
          <w:rFonts w:cs="GHEA Grapalat"/>
          <w:sz w:val="18"/>
          <w:szCs w:val="18"/>
        </w:rPr>
        <w:t xml:space="preserve">  </w:t>
      </w:r>
      <w:r>
        <w:rPr>
          <w:sz w:val="22"/>
          <w:szCs w:val="22"/>
          <w:lang w:val="hy-AM"/>
        </w:rPr>
        <w:t>ՎԱՆԻԿ ՕՀԱՆՅԱՆ</w:t>
      </w:r>
      <w:r w:rsidRPr="00E93687">
        <w:rPr>
          <w:sz w:val="22"/>
          <w:szCs w:val="22"/>
        </w:rPr>
        <w:t xml:space="preserve"> </w:t>
      </w:r>
    </w:p>
    <w:p w:rsidR="00E93687" w:rsidRPr="00E93687" w:rsidRDefault="00E93687" w:rsidP="00E93687">
      <w:pPr>
        <w:pStyle w:val="a3"/>
        <w:spacing w:before="0" w:beforeAutospacing="0" w:after="0" w:afterAutospacing="0"/>
        <w:ind w:firstLine="706"/>
        <w:divId w:val="104469625"/>
        <w:rPr>
          <w:rFonts w:ascii="Courier New" w:hAnsi="Courier New" w:cs="Courier New"/>
          <w:sz w:val="22"/>
          <w:szCs w:val="22"/>
        </w:rPr>
      </w:pPr>
      <w:r w:rsidRPr="00A65FA3">
        <w:rPr>
          <w:rFonts w:ascii="Courier New" w:hAnsi="Courier New" w:cs="Courier New"/>
          <w:sz w:val="22"/>
          <w:szCs w:val="22"/>
          <w:lang w:val="en-US"/>
        </w:rPr>
        <w:t> </w:t>
      </w:r>
    </w:p>
    <w:p w:rsidR="00E93687" w:rsidRPr="00EF65AC" w:rsidRDefault="00E93687" w:rsidP="00E93687">
      <w:pPr>
        <w:pStyle w:val="a3"/>
        <w:spacing w:before="0" w:beforeAutospacing="0" w:after="0" w:afterAutospacing="0"/>
        <w:ind w:left="708"/>
        <w:divId w:val="104469625"/>
        <w:rPr>
          <w:i/>
          <w:sz w:val="20"/>
          <w:szCs w:val="20"/>
          <w:lang w:val="hy-AM"/>
        </w:rPr>
      </w:pPr>
      <w:r w:rsidRPr="00EF65AC">
        <w:rPr>
          <w:i/>
          <w:sz w:val="20"/>
          <w:szCs w:val="20"/>
          <w:lang w:val="hy-AM"/>
        </w:rPr>
        <w:t>Ճիշտ է՝</w:t>
      </w:r>
    </w:p>
    <w:p w:rsidR="00E93687" w:rsidRPr="00F07907" w:rsidRDefault="00E93687" w:rsidP="00E93687">
      <w:pPr>
        <w:pStyle w:val="a3"/>
        <w:spacing w:before="0" w:beforeAutospacing="0" w:after="0" w:afterAutospacing="0"/>
        <w:ind w:left="708"/>
        <w:divId w:val="104469625"/>
        <w:rPr>
          <w:rFonts w:ascii="Cambria Math" w:hAnsi="Cambria Math"/>
          <w:sz w:val="22"/>
          <w:szCs w:val="22"/>
          <w:lang w:val="hy-AM"/>
        </w:rPr>
      </w:pPr>
      <w:r w:rsidRPr="00EF65AC">
        <w:rPr>
          <w:sz w:val="22"/>
          <w:szCs w:val="22"/>
          <w:lang w:val="hy-AM"/>
        </w:rPr>
        <w:t>ԱՇԽԱՏԱԿԱԶՄԻ</w:t>
      </w:r>
      <w:r w:rsidRPr="00F07907">
        <w:rPr>
          <w:sz w:val="22"/>
          <w:szCs w:val="22"/>
          <w:lang w:val="hy-AM"/>
        </w:rPr>
        <w:t xml:space="preserve"> </w:t>
      </w:r>
      <w:r w:rsidRPr="00EF65AC">
        <w:rPr>
          <w:sz w:val="22"/>
          <w:szCs w:val="22"/>
          <w:lang w:val="hy-AM"/>
        </w:rPr>
        <w:t>ՔԱՐՏՈՒՂԱՐԻ</w:t>
      </w:r>
      <w:r w:rsidRPr="00F07907">
        <w:rPr>
          <w:sz w:val="22"/>
          <w:szCs w:val="22"/>
          <w:lang w:val="hy-AM"/>
        </w:rPr>
        <w:br/>
      </w:r>
      <w:r w:rsidRPr="00EF65AC">
        <w:rPr>
          <w:sz w:val="22"/>
          <w:szCs w:val="22"/>
          <w:lang w:val="hy-AM"/>
        </w:rPr>
        <w:t>ԺԱՄԱՆԱԿԱՎՈՐ ՊԱՇՏՈՆԱԿԱՏԱՐ</w:t>
      </w:r>
      <w:r w:rsidRPr="00EF65AC">
        <w:rPr>
          <w:sz w:val="22"/>
          <w:szCs w:val="22"/>
          <w:lang w:val="hy-AM"/>
        </w:rPr>
        <w:tab/>
      </w:r>
      <w:r w:rsidRPr="00EF65AC">
        <w:rPr>
          <w:sz w:val="22"/>
          <w:szCs w:val="22"/>
          <w:lang w:val="hy-AM"/>
        </w:rPr>
        <w:tab/>
        <w:t xml:space="preserve">  </w:t>
      </w:r>
      <w:r>
        <w:rPr>
          <w:sz w:val="22"/>
          <w:szCs w:val="22"/>
          <w:lang w:val="hy-AM"/>
        </w:rPr>
        <w:t xml:space="preserve">         </w:t>
      </w:r>
      <w:r w:rsidRPr="00EF65AC">
        <w:rPr>
          <w:sz w:val="22"/>
          <w:szCs w:val="22"/>
          <w:lang w:val="hy-AM"/>
        </w:rPr>
        <w:tab/>
      </w:r>
      <w:r w:rsidRPr="00F07907">
        <w:rPr>
          <w:sz w:val="22"/>
          <w:szCs w:val="22"/>
          <w:lang w:val="hy-AM"/>
        </w:rPr>
        <w:t xml:space="preserve">   Դ</w:t>
      </w:r>
      <w:r w:rsidRPr="00F07907">
        <w:rPr>
          <w:rFonts w:ascii="Cambria Math" w:hAnsi="Cambria Math"/>
          <w:sz w:val="22"/>
          <w:szCs w:val="22"/>
          <w:lang w:val="hy-AM"/>
        </w:rPr>
        <w:t>․</w:t>
      </w:r>
      <w:r w:rsidRPr="00F07907">
        <w:rPr>
          <w:sz w:val="22"/>
          <w:szCs w:val="22"/>
          <w:lang w:val="hy-AM"/>
        </w:rPr>
        <w:t xml:space="preserve"> ՀԱԿՈԲՅԱՆ</w:t>
      </w:r>
    </w:p>
    <w:p w:rsidR="00E93687" w:rsidRDefault="00E93687" w:rsidP="00E93687">
      <w:pPr>
        <w:pStyle w:val="a3"/>
        <w:ind w:left="708"/>
        <w:divId w:val="104469625"/>
        <w:rPr>
          <w:sz w:val="22"/>
          <w:szCs w:val="22"/>
          <w:lang w:val="hy-AM"/>
        </w:rPr>
      </w:pPr>
    </w:p>
    <w:p w:rsidR="00CA1E1C" w:rsidRPr="00E93687" w:rsidRDefault="00CA1E1C" w:rsidP="00E93687">
      <w:pPr>
        <w:pStyle w:val="a3"/>
        <w:ind w:left="708"/>
        <w:divId w:val="104469625"/>
        <w:rPr>
          <w:sz w:val="16"/>
          <w:lang w:val="hy-AM"/>
        </w:rPr>
      </w:pPr>
    </w:p>
    <w:sectPr w:rsidR="00CA1E1C" w:rsidRPr="00E93687" w:rsidSect="00767B11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E1C"/>
    <w:rsid w:val="00CA1E1C"/>
    <w:rsid w:val="00E9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E1C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CA1E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0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Arpine</cp:lastModifiedBy>
  <cp:revision>2</cp:revision>
  <cp:lastPrinted>2021-12-21T12:05:00Z</cp:lastPrinted>
  <dcterms:created xsi:type="dcterms:W3CDTF">2021-12-21T12:03:00Z</dcterms:created>
  <dcterms:modified xsi:type="dcterms:W3CDTF">2021-12-21T12:05:00Z</dcterms:modified>
</cp:coreProperties>
</file>