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>
        <w:trPr>
          <w:divId w:val="84535997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37AA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6301dd0f98$a4ad4ede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6301dd0f98$a4ad4ede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color w:val="000000"/>
                <w:sz w:val="28"/>
                <w:szCs w:val="28"/>
              </w:rPr>
              <w:t xml:space="preserve">ՀԱՅԱՍՏԱՆԻ ՀԱՆՐԱՊԵՏՈՒԹՅԱՆ 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ՎԱՆԱՁՈՐ</w:t>
            </w:r>
            <w:r>
              <w:rPr>
                <w:rStyle w:val="a4"/>
                <w:rFonts w:ascii="Calibri" w:eastAsia="Times New Roman" w:hAnsi="Calibri" w:cs="Calibri"/>
                <w:sz w:val="28"/>
                <w:szCs w:val="28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ՀԱՄԱՅՆՔԻ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ՂԵԿԱՎԱՐ</w:t>
            </w:r>
            <w:r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37AAA">
            <w:pPr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Հանրապետության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Լոռու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Վ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Ք.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Վանաձոր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Տիգրան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Մեծի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22,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>. 060 650162, 060 650040 vanadzor.lori@mta.gov.am</w:t>
            </w:r>
          </w:p>
        </w:tc>
      </w:tr>
    </w:tbl>
    <w:p w:rsidR="00000000" w:rsidRPr="00F770E4" w:rsidRDefault="00637AAA">
      <w:pPr>
        <w:pStyle w:val="a3"/>
        <w:jc w:val="center"/>
        <w:divId w:val="845359978"/>
      </w:pP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Ր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Շ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ՈՒ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Մ</w:t>
      </w:r>
      <w:r>
        <w:rPr>
          <w:b/>
          <w:bCs/>
          <w:sz w:val="36"/>
          <w:szCs w:val="36"/>
        </w:rPr>
        <w:br/>
      </w:r>
      <w:r w:rsidRPr="00F770E4">
        <w:t xml:space="preserve">09 </w:t>
      </w:r>
      <w:proofErr w:type="spellStart"/>
      <w:r w:rsidRPr="00F770E4">
        <w:t>հուլիսի</w:t>
      </w:r>
      <w:proofErr w:type="spellEnd"/>
      <w:r w:rsidRPr="00F770E4">
        <w:t xml:space="preserve"> 2026</w:t>
      </w:r>
      <w:r w:rsidRPr="00F770E4">
        <w:rPr>
          <w:rFonts w:ascii="Calibri" w:hAnsi="Calibri" w:cs="Calibri"/>
          <w:sz w:val="22"/>
          <w:szCs w:val="22"/>
        </w:rPr>
        <w:t> </w:t>
      </w:r>
      <w:proofErr w:type="spellStart"/>
      <w:r w:rsidRPr="00F770E4">
        <w:t>թվականի</w:t>
      </w:r>
      <w:proofErr w:type="spellEnd"/>
      <w:r w:rsidRPr="00F770E4">
        <w:rPr>
          <w:rFonts w:ascii="Calibri" w:hAnsi="Calibri" w:cs="Calibri"/>
          <w:sz w:val="22"/>
          <w:szCs w:val="22"/>
        </w:rPr>
        <w:t>  </w:t>
      </w:r>
      <w:r w:rsidRPr="00F770E4">
        <w:rPr>
          <w:sz w:val="22"/>
          <w:szCs w:val="22"/>
        </w:rPr>
        <w:t xml:space="preserve"> N</w:t>
      </w:r>
      <w:r w:rsidRPr="00F770E4">
        <w:rPr>
          <w:rFonts w:ascii="Calibri" w:hAnsi="Calibri" w:cs="Calibri"/>
          <w:sz w:val="22"/>
          <w:szCs w:val="22"/>
        </w:rPr>
        <w:t> </w:t>
      </w:r>
      <w:r w:rsidRPr="00F770E4">
        <w:rPr>
          <w:sz w:val="22"/>
          <w:szCs w:val="22"/>
        </w:rPr>
        <w:t>1308</w:t>
      </w:r>
      <w:r w:rsidRPr="00F770E4">
        <w:rPr>
          <w:rFonts w:ascii="Calibri" w:hAnsi="Calibri" w:cs="Calibri"/>
          <w:sz w:val="22"/>
          <w:szCs w:val="22"/>
        </w:rPr>
        <w:t> </w:t>
      </w:r>
    </w:p>
    <w:p w:rsidR="00000000" w:rsidRPr="00F770E4" w:rsidRDefault="00637AAA">
      <w:pPr>
        <w:pStyle w:val="a3"/>
        <w:jc w:val="center"/>
        <w:divId w:val="529730238"/>
      </w:pPr>
      <w:r w:rsidRPr="00F770E4">
        <w:rPr>
          <w:sz w:val="22"/>
          <w:szCs w:val="22"/>
        </w:rPr>
        <w:t>ՎԱՆԱՁՈՐ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ՀԱՄԱՅՆՔ</w:t>
      </w:r>
      <w:r w:rsidRPr="00F770E4">
        <w:rPr>
          <w:sz w:val="22"/>
          <w:szCs w:val="22"/>
        </w:rPr>
        <w:t xml:space="preserve">, </w:t>
      </w:r>
      <w:r w:rsidRPr="00F770E4">
        <w:rPr>
          <w:sz w:val="22"/>
          <w:szCs w:val="22"/>
        </w:rPr>
        <w:t>ՎԱՆԱՁՈՐ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ՔԱՂԱՔԻ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ՏԱՎՐՈՍ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ԹԱՂԱՄԱՍԻ</w:t>
      </w:r>
      <w:r w:rsidRPr="00F770E4">
        <w:rPr>
          <w:sz w:val="22"/>
          <w:szCs w:val="22"/>
        </w:rPr>
        <w:t xml:space="preserve"> 20-</w:t>
      </w:r>
      <w:r w:rsidRPr="00F770E4">
        <w:rPr>
          <w:sz w:val="22"/>
          <w:szCs w:val="22"/>
        </w:rPr>
        <w:t>ՐԴ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ՓՈՂՈՑ</w:t>
      </w:r>
      <w:r w:rsidRPr="00F770E4">
        <w:rPr>
          <w:sz w:val="22"/>
          <w:szCs w:val="22"/>
        </w:rPr>
        <w:t xml:space="preserve"> 21 </w:t>
      </w:r>
      <w:r w:rsidRPr="00F770E4">
        <w:rPr>
          <w:sz w:val="22"/>
          <w:szCs w:val="22"/>
        </w:rPr>
        <w:t>ՀԱՍՑԵՈՒՄ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ԳՏՆՎՈՂ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ՍՏՅՈՊԱ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ՍՈՒՐԵՆԻ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ՍԱՐԳՍՅԱՆԻՆ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ԵՎ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ԷԴ</w:t>
      </w:r>
      <w:r w:rsidRPr="00F770E4">
        <w:rPr>
          <w:sz w:val="22"/>
          <w:szCs w:val="22"/>
        </w:rPr>
        <w:t>ԳԱՐ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ԳՈՒՐԱՄԻԻ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ԿՈՒՊԱՏԱՁԵԻՆ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ԸՆԴՀԱՆՈՒՐ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ԲԱԺՆԱՅԻՆ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ՍԵՓԱԿԱՆՈՒԹՅԱՆ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ԻՐԱՎՈՒՆՔՈՎ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ՊԱՏԿԱՆՈՂ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ՀՈՂԱՄԱՍԸ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ԵՎ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ԴՐԱ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ՎՐԱ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ԳՏՆՎՈՂ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ՇԻՆՈՒԹՅՈՒՆՆԵՐԸ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ՈՐՊԵՍ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ՀԻՆԳ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ԱՌԱՆՁԻՆ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ԳՈՒՅՔԱՅԻՆ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ՄԻԱՎՈՐՆԵՐ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ՏԱՐԱՆՋԱՏԵԼՈՒ</w:t>
      </w:r>
      <w:r w:rsidRPr="00F770E4">
        <w:rPr>
          <w:sz w:val="22"/>
          <w:szCs w:val="22"/>
        </w:rPr>
        <w:t xml:space="preserve">, </w:t>
      </w:r>
      <w:r w:rsidRPr="00F770E4">
        <w:rPr>
          <w:sz w:val="22"/>
          <w:szCs w:val="22"/>
        </w:rPr>
        <w:t>ՆՈՐ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ՓՈՍՏԱՅԻՆ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ՀԱՍՑԵՆԵՐ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ՏՐԱՄԱԴՐԵԼՈՒ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ԵՎ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ՎԱՆԱՁՈՐ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ՀԱՄԱՅՆՔԻ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ՂԵԿԱՎԱՐԻ</w:t>
      </w:r>
      <w:r w:rsidRPr="00F770E4">
        <w:rPr>
          <w:sz w:val="22"/>
          <w:szCs w:val="22"/>
        </w:rPr>
        <w:t xml:space="preserve"> 06 </w:t>
      </w:r>
      <w:r w:rsidRPr="00F770E4">
        <w:rPr>
          <w:sz w:val="22"/>
          <w:szCs w:val="22"/>
        </w:rPr>
        <w:t>ԱՊՐԻԼԻ</w:t>
      </w:r>
      <w:r w:rsidRPr="00F770E4">
        <w:rPr>
          <w:sz w:val="22"/>
          <w:szCs w:val="22"/>
        </w:rPr>
        <w:t xml:space="preserve"> 2026 </w:t>
      </w:r>
      <w:r w:rsidRPr="00F770E4">
        <w:rPr>
          <w:sz w:val="22"/>
          <w:szCs w:val="22"/>
        </w:rPr>
        <w:t>ԹՎԱԿԱ</w:t>
      </w:r>
      <w:r w:rsidRPr="00F770E4">
        <w:rPr>
          <w:sz w:val="22"/>
          <w:szCs w:val="22"/>
        </w:rPr>
        <w:t>ՆԻ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ԹԻՎ</w:t>
      </w:r>
      <w:r w:rsidRPr="00F770E4">
        <w:rPr>
          <w:sz w:val="22"/>
          <w:szCs w:val="22"/>
        </w:rPr>
        <w:t xml:space="preserve"> 700 </w:t>
      </w:r>
      <w:r w:rsidRPr="00F770E4">
        <w:rPr>
          <w:sz w:val="22"/>
          <w:szCs w:val="22"/>
        </w:rPr>
        <w:t>ՈՐՈՇՈՒՄՆ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ՈՒԺԸ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ԿՈՐՑՐԱԾ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ՃԱՆԱՉԵԼՈՒ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ՄԱՍԻՆ</w:t>
      </w:r>
      <w:r w:rsidRPr="00F770E4">
        <w:rPr>
          <w:sz w:val="22"/>
          <w:szCs w:val="22"/>
        </w:rPr>
        <w:t xml:space="preserve"> </w:t>
      </w:r>
      <w:r w:rsidRPr="00F770E4">
        <w:rPr>
          <w:rFonts w:ascii="Calibri" w:hAnsi="Calibri" w:cs="Calibri"/>
        </w:rPr>
        <w:t> </w:t>
      </w:r>
    </w:p>
    <w:p w:rsidR="00000000" w:rsidRPr="00F770E4" w:rsidRDefault="00637AAA" w:rsidP="00F770E4">
      <w:pPr>
        <w:pStyle w:val="a3"/>
        <w:jc w:val="both"/>
        <w:divId w:val="845359978"/>
        <w:rPr>
          <w:sz w:val="22"/>
          <w:szCs w:val="22"/>
        </w:rPr>
      </w:pPr>
      <w:proofErr w:type="spellStart"/>
      <w:r w:rsidRPr="00F770E4">
        <w:rPr>
          <w:sz w:val="22"/>
          <w:szCs w:val="22"/>
        </w:rPr>
        <w:t>Հիմք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ընդունելով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Ստյոպա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Սուրենի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Սարգսյանի</w:t>
      </w:r>
      <w:proofErr w:type="spellEnd"/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և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Էդգար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Գուրամիի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Կուպատաձեի</w:t>
      </w:r>
      <w:proofErr w:type="spellEnd"/>
      <w:r w:rsidRPr="00F770E4">
        <w:rPr>
          <w:sz w:val="22"/>
          <w:szCs w:val="22"/>
        </w:rPr>
        <w:t xml:space="preserve"> 26</w:t>
      </w:r>
      <w:r w:rsidRPr="00F770E4">
        <w:rPr>
          <w:rFonts w:ascii="Cambria Math" w:hAnsi="Cambria Math" w:cs="Cambria Math"/>
          <w:sz w:val="22"/>
          <w:szCs w:val="22"/>
        </w:rPr>
        <w:t>․</w:t>
      </w:r>
      <w:r w:rsidRPr="00F770E4">
        <w:rPr>
          <w:sz w:val="22"/>
          <w:szCs w:val="22"/>
        </w:rPr>
        <w:t>06</w:t>
      </w:r>
      <w:r w:rsidRPr="00F770E4">
        <w:rPr>
          <w:rFonts w:ascii="Cambria Math" w:hAnsi="Cambria Math" w:cs="Cambria Math"/>
          <w:sz w:val="22"/>
          <w:szCs w:val="22"/>
        </w:rPr>
        <w:t>․</w:t>
      </w:r>
      <w:r w:rsidRPr="00F770E4">
        <w:rPr>
          <w:sz w:val="22"/>
          <w:szCs w:val="22"/>
        </w:rPr>
        <w:t xml:space="preserve">2026 </w:t>
      </w:r>
      <w:proofErr w:type="spellStart"/>
      <w:r w:rsidRPr="00F770E4">
        <w:rPr>
          <w:sz w:val="22"/>
          <w:szCs w:val="22"/>
        </w:rPr>
        <w:t>թվականի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թիվ</w:t>
      </w:r>
      <w:proofErr w:type="spellEnd"/>
      <w:r w:rsidRPr="00F770E4">
        <w:rPr>
          <w:sz w:val="22"/>
          <w:szCs w:val="22"/>
        </w:rPr>
        <w:t xml:space="preserve"> 02/9624 </w:t>
      </w:r>
      <w:proofErr w:type="spellStart"/>
      <w:r w:rsidRPr="00F770E4">
        <w:rPr>
          <w:sz w:val="22"/>
          <w:szCs w:val="22"/>
        </w:rPr>
        <w:t>դիմումը</w:t>
      </w:r>
      <w:proofErr w:type="spellEnd"/>
      <w:r w:rsidRPr="00F770E4">
        <w:rPr>
          <w:sz w:val="22"/>
          <w:szCs w:val="22"/>
        </w:rPr>
        <w:t>,</w:t>
      </w:r>
      <w:r w:rsidRPr="00F770E4">
        <w:rPr>
          <w:rFonts w:ascii="Calibri" w:hAnsi="Calibri" w:cs="Calibri"/>
          <w:sz w:val="22"/>
          <w:szCs w:val="22"/>
        </w:rPr>
        <w:t> 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անշարժ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գույքերի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հասցեներ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տրամադրելու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մասին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որոշման</w:t>
      </w:r>
      <w:proofErr w:type="spellEnd"/>
      <w:r w:rsidRPr="00F770E4">
        <w:rPr>
          <w:rFonts w:ascii="Calibri" w:hAnsi="Calibri" w:cs="Calibri"/>
          <w:sz w:val="22"/>
          <w:szCs w:val="22"/>
        </w:rPr>
        <w:t>  </w:t>
      </w:r>
      <w:proofErr w:type="spellStart"/>
      <w:r w:rsidRPr="00F770E4">
        <w:rPr>
          <w:sz w:val="22"/>
          <w:szCs w:val="22"/>
        </w:rPr>
        <w:t>քաղվածքը</w:t>
      </w:r>
      <w:proofErr w:type="spellEnd"/>
      <w:r w:rsidRPr="00F770E4">
        <w:rPr>
          <w:sz w:val="22"/>
          <w:szCs w:val="22"/>
        </w:rPr>
        <w:t xml:space="preserve">, </w:t>
      </w:r>
      <w:proofErr w:type="spellStart"/>
      <w:r w:rsidRPr="00F770E4">
        <w:rPr>
          <w:sz w:val="22"/>
          <w:szCs w:val="22"/>
        </w:rPr>
        <w:t>անշարժ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գույքի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նկատմամբ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իրավունքնե</w:t>
      </w:r>
      <w:r w:rsidRPr="00F770E4">
        <w:rPr>
          <w:sz w:val="22"/>
          <w:szCs w:val="22"/>
        </w:rPr>
        <w:t>րի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պետական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գրանցման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թիվ</w:t>
      </w:r>
      <w:proofErr w:type="spellEnd"/>
      <w:r w:rsidRPr="00F770E4">
        <w:rPr>
          <w:sz w:val="22"/>
          <w:szCs w:val="22"/>
        </w:rPr>
        <w:t xml:space="preserve"> 17062026-06-0045 </w:t>
      </w:r>
      <w:proofErr w:type="spellStart"/>
      <w:r w:rsidRPr="00F770E4">
        <w:rPr>
          <w:sz w:val="22"/>
          <w:szCs w:val="22"/>
        </w:rPr>
        <w:t>վկայականը</w:t>
      </w:r>
      <w:proofErr w:type="spellEnd"/>
      <w:r w:rsidRPr="00F770E4">
        <w:rPr>
          <w:sz w:val="22"/>
          <w:szCs w:val="22"/>
        </w:rPr>
        <w:t>, «</w:t>
      </w:r>
      <w:r w:rsidRPr="00F770E4">
        <w:rPr>
          <w:sz w:val="22"/>
          <w:szCs w:val="22"/>
        </w:rPr>
        <w:t>ԱՍՏՐՈԼԱԲ</w:t>
      </w:r>
      <w:r w:rsidRPr="00F770E4">
        <w:rPr>
          <w:sz w:val="22"/>
          <w:szCs w:val="22"/>
        </w:rPr>
        <w:t xml:space="preserve">» </w:t>
      </w:r>
      <w:r w:rsidRPr="00F770E4">
        <w:rPr>
          <w:sz w:val="22"/>
          <w:szCs w:val="22"/>
        </w:rPr>
        <w:t>ՍՊԸ</w:t>
      </w:r>
      <w:r w:rsidRPr="00F770E4">
        <w:rPr>
          <w:sz w:val="22"/>
          <w:szCs w:val="22"/>
        </w:rPr>
        <w:t>-</w:t>
      </w:r>
      <w:r w:rsidRPr="00F770E4">
        <w:rPr>
          <w:sz w:val="22"/>
          <w:szCs w:val="22"/>
        </w:rPr>
        <w:t>ի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կողմից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տրված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հողամասի</w:t>
      </w:r>
      <w:proofErr w:type="spellEnd"/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և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շինությունների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հատակագծերը</w:t>
      </w:r>
      <w:proofErr w:type="spellEnd"/>
      <w:r w:rsidRPr="00F770E4">
        <w:rPr>
          <w:sz w:val="22"/>
          <w:szCs w:val="22"/>
        </w:rPr>
        <w:t xml:space="preserve">, </w:t>
      </w:r>
      <w:proofErr w:type="spellStart"/>
      <w:r w:rsidRPr="00F770E4">
        <w:rPr>
          <w:sz w:val="22"/>
          <w:szCs w:val="22"/>
        </w:rPr>
        <w:t>ղեկավարվելով</w:t>
      </w:r>
      <w:proofErr w:type="spellEnd"/>
      <w:r w:rsidRPr="00F770E4">
        <w:rPr>
          <w:sz w:val="22"/>
          <w:szCs w:val="22"/>
        </w:rPr>
        <w:t xml:space="preserve"> «</w:t>
      </w:r>
      <w:proofErr w:type="spellStart"/>
      <w:r w:rsidRPr="00F770E4">
        <w:rPr>
          <w:sz w:val="22"/>
          <w:szCs w:val="22"/>
        </w:rPr>
        <w:t>Տեղական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ինքնակառավարման</w:t>
      </w:r>
      <w:proofErr w:type="spellEnd"/>
      <w:r w:rsidRPr="00F770E4">
        <w:rPr>
          <w:sz w:val="22"/>
          <w:szCs w:val="22"/>
        </w:rPr>
        <w:t xml:space="preserve"> </w:t>
      </w:r>
      <w:r w:rsidRPr="00F770E4">
        <w:rPr>
          <w:rFonts w:ascii="Calibri" w:hAnsi="Calibri" w:cs="Calibri"/>
          <w:sz w:val="22"/>
          <w:szCs w:val="22"/>
        </w:rPr>
        <w:t> </w:t>
      </w:r>
      <w:proofErr w:type="spellStart"/>
      <w:r w:rsidRPr="00F770E4">
        <w:rPr>
          <w:sz w:val="22"/>
          <w:szCs w:val="22"/>
        </w:rPr>
        <w:t>մասին</w:t>
      </w:r>
      <w:proofErr w:type="spellEnd"/>
      <w:r w:rsidRPr="00F770E4">
        <w:rPr>
          <w:sz w:val="22"/>
          <w:szCs w:val="22"/>
        </w:rPr>
        <w:t>»</w:t>
      </w:r>
      <w:r w:rsidR="00F770E4" w:rsidRPr="00F770E4">
        <w:rPr>
          <w:sz w:val="22"/>
          <w:szCs w:val="22"/>
          <w:lang w:val="hy-AM"/>
        </w:rPr>
        <w:t xml:space="preserve">   </w:t>
      </w:r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ՀՀ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օրենքի</w:t>
      </w:r>
      <w:proofErr w:type="spellEnd"/>
      <w:r w:rsidRPr="00F770E4">
        <w:rPr>
          <w:sz w:val="22"/>
          <w:szCs w:val="22"/>
        </w:rPr>
        <w:t xml:space="preserve"> 35-</w:t>
      </w:r>
      <w:r w:rsidRPr="00F770E4">
        <w:rPr>
          <w:sz w:val="22"/>
          <w:szCs w:val="22"/>
        </w:rPr>
        <w:t>րդ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հոդվածի</w:t>
      </w:r>
      <w:proofErr w:type="spellEnd"/>
      <w:r w:rsidRPr="00F770E4">
        <w:rPr>
          <w:sz w:val="22"/>
          <w:szCs w:val="22"/>
        </w:rPr>
        <w:t xml:space="preserve"> 1-</w:t>
      </w:r>
      <w:r w:rsidRPr="00F770E4">
        <w:rPr>
          <w:sz w:val="22"/>
          <w:szCs w:val="22"/>
        </w:rPr>
        <w:t>ին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մասի</w:t>
      </w:r>
      <w:proofErr w:type="spellEnd"/>
      <w:r w:rsidRPr="00F770E4">
        <w:rPr>
          <w:sz w:val="22"/>
          <w:szCs w:val="22"/>
        </w:rPr>
        <w:t xml:space="preserve"> 24-</w:t>
      </w:r>
      <w:r w:rsidRPr="00F770E4">
        <w:rPr>
          <w:sz w:val="22"/>
          <w:szCs w:val="22"/>
        </w:rPr>
        <w:t>րդ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կետով</w:t>
      </w:r>
      <w:proofErr w:type="spellEnd"/>
      <w:r w:rsidRPr="00F770E4">
        <w:rPr>
          <w:sz w:val="22"/>
          <w:szCs w:val="22"/>
        </w:rPr>
        <w:t>,</w:t>
      </w:r>
      <w:r w:rsidRPr="00F770E4">
        <w:rPr>
          <w:rFonts w:ascii="Calibri" w:hAnsi="Calibri" w:cs="Calibri"/>
          <w:sz w:val="22"/>
          <w:szCs w:val="22"/>
        </w:rPr>
        <w:t> </w:t>
      </w:r>
      <w:r w:rsidRPr="00F770E4">
        <w:rPr>
          <w:sz w:val="22"/>
          <w:szCs w:val="22"/>
        </w:rPr>
        <w:t>ՀՀ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կառավարության</w:t>
      </w:r>
      <w:proofErr w:type="spellEnd"/>
      <w:r w:rsidRPr="00F770E4">
        <w:rPr>
          <w:sz w:val="22"/>
          <w:szCs w:val="22"/>
        </w:rPr>
        <w:t xml:space="preserve"> 2005 </w:t>
      </w:r>
      <w:proofErr w:type="spellStart"/>
      <w:r w:rsidRPr="00F770E4">
        <w:rPr>
          <w:sz w:val="22"/>
          <w:szCs w:val="22"/>
        </w:rPr>
        <w:t>թվականի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դեկտեմբերի</w:t>
      </w:r>
      <w:proofErr w:type="spellEnd"/>
      <w:r w:rsidRPr="00F770E4">
        <w:rPr>
          <w:sz w:val="22"/>
          <w:szCs w:val="22"/>
        </w:rPr>
        <w:t xml:space="preserve"> 2</w:t>
      </w:r>
      <w:r w:rsidRPr="00F770E4">
        <w:rPr>
          <w:sz w:val="22"/>
          <w:szCs w:val="22"/>
        </w:rPr>
        <w:t>9-</w:t>
      </w:r>
      <w:r w:rsidRPr="00F770E4">
        <w:rPr>
          <w:sz w:val="22"/>
          <w:szCs w:val="22"/>
        </w:rPr>
        <w:t>ի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թիվ</w:t>
      </w:r>
      <w:proofErr w:type="spellEnd"/>
      <w:r w:rsidRPr="00F770E4">
        <w:rPr>
          <w:sz w:val="22"/>
          <w:szCs w:val="22"/>
        </w:rPr>
        <w:t xml:space="preserve"> 2387-</w:t>
      </w:r>
      <w:r w:rsidRPr="00F770E4">
        <w:rPr>
          <w:sz w:val="22"/>
          <w:szCs w:val="22"/>
        </w:rPr>
        <w:t>Ն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որոշմամբ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հաստատված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կարգի</w:t>
      </w:r>
      <w:proofErr w:type="spellEnd"/>
      <w:r w:rsidRPr="00F770E4">
        <w:rPr>
          <w:sz w:val="22"/>
          <w:szCs w:val="22"/>
        </w:rPr>
        <w:t xml:space="preserve"> 29-</w:t>
      </w:r>
      <w:r w:rsidRPr="00F770E4">
        <w:rPr>
          <w:sz w:val="22"/>
          <w:szCs w:val="22"/>
        </w:rPr>
        <w:t>րդ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կետի</w:t>
      </w:r>
      <w:proofErr w:type="spellEnd"/>
      <w:r w:rsidRPr="00F770E4">
        <w:rPr>
          <w:sz w:val="22"/>
          <w:szCs w:val="22"/>
        </w:rPr>
        <w:t xml:space="preserve"> 2-</w:t>
      </w:r>
      <w:r w:rsidRPr="00F770E4">
        <w:rPr>
          <w:sz w:val="22"/>
          <w:szCs w:val="22"/>
        </w:rPr>
        <w:t>րդ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ենթակետով</w:t>
      </w:r>
      <w:proofErr w:type="spellEnd"/>
      <w:r w:rsidRPr="00F770E4">
        <w:rPr>
          <w:sz w:val="22"/>
          <w:szCs w:val="22"/>
        </w:rPr>
        <w:t>,</w:t>
      </w:r>
      <w:r w:rsidRPr="00F770E4">
        <w:rPr>
          <w:rFonts w:ascii="Calibri" w:hAnsi="Calibri" w:cs="Calibri"/>
          <w:sz w:val="22"/>
          <w:szCs w:val="22"/>
        </w:rPr>
        <w:t> </w:t>
      </w:r>
      <w:r w:rsidRPr="00F770E4">
        <w:rPr>
          <w:rFonts w:cs="GHEA Grapalat"/>
          <w:sz w:val="22"/>
          <w:szCs w:val="22"/>
        </w:rPr>
        <w:t>«</w:t>
      </w:r>
      <w:proofErr w:type="spellStart"/>
      <w:r w:rsidRPr="00F770E4">
        <w:rPr>
          <w:sz w:val="22"/>
          <w:szCs w:val="22"/>
        </w:rPr>
        <w:t>Նորմատիվ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իրավական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ակտերի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մասին</w:t>
      </w:r>
      <w:proofErr w:type="spellEnd"/>
      <w:r w:rsidRPr="00F770E4">
        <w:rPr>
          <w:sz w:val="22"/>
          <w:szCs w:val="22"/>
        </w:rPr>
        <w:t xml:space="preserve">» </w:t>
      </w:r>
      <w:proofErr w:type="spellStart"/>
      <w:r w:rsidRPr="00F770E4">
        <w:rPr>
          <w:sz w:val="22"/>
          <w:szCs w:val="22"/>
        </w:rPr>
        <w:t>օրենքի</w:t>
      </w:r>
      <w:proofErr w:type="spellEnd"/>
      <w:r w:rsidRPr="00F770E4">
        <w:rPr>
          <w:sz w:val="22"/>
          <w:szCs w:val="22"/>
        </w:rPr>
        <w:t xml:space="preserve"> 37-</w:t>
      </w:r>
      <w:r w:rsidRPr="00F770E4">
        <w:rPr>
          <w:sz w:val="22"/>
          <w:szCs w:val="22"/>
        </w:rPr>
        <w:t>րդ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հոդվածը</w:t>
      </w:r>
      <w:proofErr w:type="spellEnd"/>
      <w:r w:rsidRPr="00F770E4">
        <w:rPr>
          <w:sz w:val="22"/>
          <w:szCs w:val="22"/>
        </w:rPr>
        <w:t>՝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rStyle w:val="a4"/>
          <w:sz w:val="22"/>
          <w:szCs w:val="22"/>
        </w:rPr>
        <w:t>որոշում</w:t>
      </w:r>
      <w:proofErr w:type="spellEnd"/>
      <w:r w:rsidRPr="00F770E4">
        <w:rPr>
          <w:rStyle w:val="a4"/>
          <w:sz w:val="22"/>
          <w:szCs w:val="22"/>
        </w:rPr>
        <w:t xml:space="preserve"> </w:t>
      </w:r>
      <w:proofErr w:type="spellStart"/>
      <w:r w:rsidRPr="00F770E4">
        <w:rPr>
          <w:rStyle w:val="a4"/>
          <w:sz w:val="22"/>
          <w:szCs w:val="22"/>
        </w:rPr>
        <w:t>եմ</w:t>
      </w:r>
      <w:proofErr w:type="spellEnd"/>
      <w:r w:rsidRPr="00F770E4">
        <w:rPr>
          <w:rStyle w:val="a4"/>
          <w:sz w:val="22"/>
          <w:szCs w:val="22"/>
        </w:rPr>
        <w:t>.</w:t>
      </w:r>
      <w:r w:rsidRPr="00F770E4">
        <w:rPr>
          <w:rStyle w:val="a4"/>
          <w:rFonts w:ascii="Calibri" w:hAnsi="Calibri" w:cs="Calibri"/>
          <w:sz w:val="22"/>
          <w:szCs w:val="22"/>
        </w:rPr>
        <w:t> </w:t>
      </w:r>
    </w:p>
    <w:p w:rsidR="00000000" w:rsidRPr="00F770E4" w:rsidRDefault="00637AAA" w:rsidP="00F770E4">
      <w:pPr>
        <w:pStyle w:val="a3"/>
        <w:jc w:val="both"/>
        <w:divId w:val="845359978"/>
        <w:rPr>
          <w:sz w:val="22"/>
          <w:szCs w:val="22"/>
        </w:rPr>
      </w:pPr>
      <w:r w:rsidRPr="00F770E4">
        <w:rPr>
          <w:sz w:val="22"/>
          <w:szCs w:val="22"/>
        </w:rPr>
        <w:t>1</w:t>
      </w:r>
      <w:r w:rsidRPr="00F770E4">
        <w:rPr>
          <w:rFonts w:ascii="Cambria Math" w:hAnsi="Cambria Math" w:cs="Cambria Math"/>
          <w:sz w:val="22"/>
          <w:szCs w:val="22"/>
        </w:rPr>
        <w:t>․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Տարանջատել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Վանաձոր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համայնք</w:t>
      </w:r>
      <w:proofErr w:type="spellEnd"/>
      <w:r w:rsidRPr="00F770E4">
        <w:rPr>
          <w:sz w:val="22"/>
          <w:szCs w:val="22"/>
        </w:rPr>
        <w:t xml:space="preserve">, </w:t>
      </w:r>
      <w:proofErr w:type="spellStart"/>
      <w:r w:rsidRPr="00F770E4">
        <w:rPr>
          <w:sz w:val="22"/>
          <w:szCs w:val="22"/>
        </w:rPr>
        <w:t>Վանաձոր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քաղաքի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Տավրոս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թաղամասի</w:t>
      </w:r>
      <w:proofErr w:type="spellEnd"/>
      <w:r w:rsidRPr="00F770E4">
        <w:rPr>
          <w:sz w:val="22"/>
          <w:szCs w:val="22"/>
        </w:rPr>
        <w:t xml:space="preserve"> 20-</w:t>
      </w:r>
      <w:r w:rsidRPr="00F770E4">
        <w:rPr>
          <w:sz w:val="22"/>
          <w:szCs w:val="22"/>
        </w:rPr>
        <w:t>րդ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փողոց</w:t>
      </w:r>
      <w:proofErr w:type="spellEnd"/>
      <w:r w:rsidRPr="00F770E4">
        <w:rPr>
          <w:sz w:val="22"/>
          <w:szCs w:val="22"/>
        </w:rPr>
        <w:t xml:space="preserve"> 21 </w:t>
      </w:r>
      <w:proofErr w:type="spellStart"/>
      <w:r w:rsidRPr="00F770E4">
        <w:rPr>
          <w:sz w:val="22"/>
          <w:szCs w:val="22"/>
        </w:rPr>
        <w:t>հասցեում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գտնվող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Ստյոպա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Սուրենի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Սարգսյանին</w:t>
      </w:r>
      <w:proofErr w:type="spellEnd"/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և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Էդգար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Գուրամիի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Կուպատաձեին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ընդհանուր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proofErr w:type="gramStart"/>
      <w:r w:rsidRPr="00F770E4">
        <w:rPr>
          <w:sz w:val="22"/>
          <w:szCs w:val="22"/>
        </w:rPr>
        <w:t>բաժնային</w:t>
      </w:r>
      <w:proofErr w:type="spellEnd"/>
      <w:r w:rsidRPr="00F770E4">
        <w:rPr>
          <w:rFonts w:ascii="Calibri" w:hAnsi="Calibri" w:cs="Calibri"/>
          <w:sz w:val="22"/>
          <w:szCs w:val="22"/>
        </w:rPr>
        <w:t>  </w:t>
      </w:r>
      <w:proofErr w:type="spellStart"/>
      <w:r w:rsidRPr="00F770E4">
        <w:rPr>
          <w:sz w:val="22"/>
          <w:szCs w:val="22"/>
        </w:rPr>
        <w:t>սեփականության</w:t>
      </w:r>
      <w:proofErr w:type="spellEnd"/>
      <w:proofErr w:type="gram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իրավունքով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պատկանող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հողամասը</w:t>
      </w:r>
      <w:proofErr w:type="spellEnd"/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և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դրա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վրա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գտնվող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շինությունները</w:t>
      </w:r>
      <w:proofErr w:type="spellEnd"/>
      <w:r w:rsidRPr="00F770E4">
        <w:rPr>
          <w:sz w:val="22"/>
          <w:szCs w:val="22"/>
        </w:rPr>
        <w:t>՝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համաձայն</w:t>
      </w:r>
      <w:proofErr w:type="spellEnd"/>
      <w:r w:rsidRPr="00F770E4">
        <w:rPr>
          <w:rFonts w:ascii="Calibri" w:hAnsi="Calibri" w:cs="Calibri"/>
          <w:sz w:val="22"/>
          <w:szCs w:val="22"/>
        </w:rPr>
        <w:t> </w:t>
      </w:r>
      <w:r w:rsidRPr="00F770E4">
        <w:rPr>
          <w:rFonts w:ascii="Calibri" w:hAnsi="Calibri" w:cs="Calibri"/>
          <w:sz w:val="22"/>
          <w:szCs w:val="22"/>
        </w:rPr>
        <w:t> </w:t>
      </w:r>
      <w:r w:rsidRPr="00F770E4">
        <w:rPr>
          <w:sz w:val="22"/>
          <w:szCs w:val="22"/>
        </w:rPr>
        <w:t>«</w:t>
      </w:r>
      <w:r w:rsidRPr="00F770E4">
        <w:rPr>
          <w:sz w:val="22"/>
          <w:szCs w:val="22"/>
        </w:rPr>
        <w:t>ԱՍՏՐՈԼԱԲ</w:t>
      </w:r>
      <w:r w:rsidRPr="00F770E4">
        <w:rPr>
          <w:sz w:val="22"/>
          <w:szCs w:val="22"/>
        </w:rPr>
        <w:t xml:space="preserve">» </w:t>
      </w:r>
      <w:r w:rsidRPr="00F770E4">
        <w:rPr>
          <w:sz w:val="22"/>
          <w:szCs w:val="22"/>
        </w:rPr>
        <w:t>ՍՊԸ</w:t>
      </w:r>
      <w:r w:rsidRPr="00F770E4">
        <w:rPr>
          <w:sz w:val="22"/>
          <w:szCs w:val="22"/>
        </w:rPr>
        <w:t>-</w:t>
      </w:r>
      <w:r w:rsidRPr="00F770E4">
        <w:rPr>
          <w:sz w:val="22"/>
          <w:szCs w:val="22"/>
        </w:rPr>
        <w:t>ի</w:t>
      </w:r>
      <w:r w:rsidR="00F770E4" w:rsidRPr="00F770E4">
        <w:rPr>
          <w:sz w:val="22"/>
          <w:szCs w:val="22"/>
          <w:lang w:val="hy-AM"/>
        </w:rPr>
        <w:t xml:space="preserve"> </w:t>
      </w:r>
      <w:proofErr w:type="spellStart"/>
      <w:r w:rsidRPr="00F770E4">
        <w:rPr>
          <w:sz w:val="22"/>
          <w:szCs w:val="22"/>
        </w:rPr>
        <w:t>կողմից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տրված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թիվ</w:t>
      </w:r>
      <w:proofErr w:type="spellEnd"/>
      <w:r w:rsidRPr="00F770E4">
        <w:rPr>
          <w:sz w:val="22"/>
          <w:szCs w:val="22"/>
        </w:rPr>
        <w:t xml:space="preserve"> 1,2,3,4 </w:t>
      </w:r>
      <w:r w:rsidRPr="00F770E4">
        <w:rPr>
          <w:sz w:val="22"/>
          <w:szCs w:val="22"/>
        </w:rPr>
        <w:t>և</w:t>
      </w:r>
      <w:r w:rsidRPr="00F770E4">
        <w:rPr>
          <w:sz w:val="22"/>
          <w:szCs w:val="22"/>
        </w:rPr>
        <w:t xml:space="preserve"> 5 </w:t>
      </w:r>
      <w:proofErr w:type="spellStart"/>
      <w:r w:rsidRPr="00F770E4">
        <w:rPr>
          <w:sz w:val="22"/>
          <w:szCs w:val="22"/>
        </w:rPr>
        <w:t>հատակագծերի</w:t>
      </w:r>
      <w:proofErr w:type="spellEnd"/>
      <w:r w:rsidRPr="00F770E4">
        <w:rPr>
          <w:sz w:val="22"/>
          <w:szCs w:val="22"/>
        </w:rPr>
        <w:t>։</w:t>
      </w:r>
    </w:p>
    <w:p w:rsidR="00000000" w:rsidRPr="00F770E4" w:rsidRDefault="00637AAA" w:rsidP="00F770E4">
      <w:pPr>
        <w:pStyle w:val="a3"/>
        <w:jc w:val="both"/>
        <w:divId w:val="845359978"/>
        <w:rPr>
          <w:sz w:val="22"/>
          <w:szCs w:val="22"/>
        </w:rPr>
      </w:pPr>
      <w:r w:rsidRPr="00F770E4">
        <w:rPr>
          <w:sz w:val="22"/>
          <w:szCs w:val="22"/>
        </w:rPr>
        <w:t xml:space="preserve">2. </w:t>
      </w:r>
      <w:proofErr w:type="spellStart"/>
      <w:r w:rsidRPr="00F770E4">
        <w:rPr>
          <w:sz w:val="22"/>
          <w:szCs w:val="22"/>
        </w:rPr>
        <w:t>Վանաձոր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համայնք</w:t>
      </w:r>
      <w:proofErr w:type="spellEnd"/>
      <w:r w:rsidRPr="00F770E4">
        <w:rPr>
          <w:sz w:val="22"/>
          <w:szCs w:val="22"/>
        </w:rPr>
        <w:t xml:space="preserve">, </w:t>
      </w:r>
      <w:proofErr w:type="spellStart"/>
      <w:r w:rsidRPr="00F770E4">
        <w:rPr>
          <w:sz w:val="22"/>
          <w:szCs w:val="22"/>
        </w:rPr>
        <w:t>Վանաձոր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proofErr w:type="gramStart"/>
      <w:r w:rsidRPr="00F770E4">
        <w:rPr>
          <w:sz w:val="22"/>
          <w:szCs w:val="22"/>
        </w:rPr>
        <w:t>քաղաքի</w:t>
      </w:r>
      <w:proofErr w:type="spellEnd"/>
      <w:r w:rsidRPr="00F770E4">
        <w:rPr>
          <w:rFonts w:ascii="Calibri" w:hAnsi="Calibri" w:cs="Calibri"/>
          <w:sz w:val="22"/>
          <w:szCs w:val="22"/>
        </w:rPr>
        <w:t>  </w:t>
      </w:r>
      <w:proofErr w:type="spellStart"/>
      <w:r w:rsidRPr="00F770E4">
        <w:rPr>
          <w:sz w:val="22"/>
          <w:szCs w:val="22"/>
        </w:rPr>
        <w:t>Տավրոս</w:t>
      </w:r>
      <w:proofErr w:type="spellEnd"/>
      <w:proofErr w:type="gram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թաղամասի</w:t>
      </w:r>
      <w:proofErr w:type="spellEnd"/>
      <w:r w:rsidRPr="00F770E4">
        <w:rPr>
          <w:sz w:val="22"/>
          <w:szCs w:val="22"/>
        </w:rPr>
        <w:t xml:space="preserve"> 20-</w:t>
      </w:r>
      <w:r w:rsidRPr="00F770E4">
        <w:rPr>
          <w:sz w:val="22"/>
          <w:szCs w:val="22"/>
        </w:rPr>
        <w:t>րդ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փողոց</w:t>
      </w:r>
      <w:proofErr w:type="spellEnd"/>
      <w:r w:rsidRPr="00F770E4">
        <w:rPr>
          <w:sz w:val="22"/>
          <w:szCs w:val="22"/>
        </w:rPr>
        <w:t xml:space="preserve"> 2</w:t>
      </w:r>
      <w:r w:rsidRPr="00F770E4">
        <w:rPr>
          <w:sz w:val="22"/>
          <w:szCs w:val="22"/>
        </w:rPr>
        <w:t>1</w:t>
      </w:r>
      <w:r w:rsidRPr="00F770E4">
        <w:rPr>
          <w:rFonts w:ascii="Calibri" w:hAnsi="Calibri" w:cs="Calibri"/>
          <w:sz w:val="22"/>
          <w:szCs w:val="22"/>
        </w:rPr>
        <w:t>  </w:t>
      </w:r>
      <w:proofErr w:type="spellStart"/>
      <w:r w:rsidRPr="00F770E4">
        <w:rPr>
          <w:sz w:val="22"/>
          <w:szCs w:val="22"/>
        </w:rPr>
        <w:t>հասցեում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գտնվող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տարանջատված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գույքին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տրամադրել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փոստային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հասցեներ</w:t>
      </w:r>
      <w:proofErr w:type="spellEnd"/>
      <w:r w:rsidRPr="00F770E4">
        <w:rPr>
          <w:rFonts w:ascii="Cambria Math" w:hAnsi="Cambria Math" w:cs="Cambria Math"/>
          <w:sz w:val="22"/>
          <w:szCs w:val="22"/>
        </w:rPr>
        <w:t>․</w:t>
      </w:r>
    </w:p>
    <w:p w:rsidR="00000000" w:rsidRPr="00F770E4" w:rsidRDefault="00637AAA" w:rsidP="00F770E4">
      <w:pPr>
        <w:pStyle w:val="a3"/>
        <w:jc w:val="both"/>
        <w:divId w:val="845359978"/>
        <w:rPr>
          <w:sz w:val="22"/>
          <w:szCs w:val="22"/>
        </w:rPr>
      </w:pPr>
      <w:r w:rsidRPr="00F770E4">
        <w:rPr>
          <w:sz w:val="22"/>
          <w:szCs w:val="22"/>
        </w:rPr>
        <w:t>ա</w:t>
      </w:r>
      <w:r w:rsidRPr="00F770E4">
        <w:rPr>
          <w:rFonts w:ascii="Cambria Math" w:hAnsi="Cambria Math" w:cs="Cambria Math"/>
          <w:sz w:val="22"/>
          <w:szCs w:val="22"/>
        </w:rPr>
        <w:t>․</w:t>
      </w:r>
      <w:r w:rsidRPr="00F770E4">
        <w:rPr>
          <w:sz w:val="22"/>
          <w:szCs w:val="22"/>
        </w:rPr>
        <w:t xml:space="preserve"> 0.05559</w:t>
      </w:r>
      <w:r w:rsidRPr="00F770E4">
        <w:rPr>
          <w:sz w:val="22"/>
          <w:szCs w:val="22"/>
        </w:rPr>
        <w:t>հա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մակերեսով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հողամասին</w:t>
      </w:r>
      <w:proofErr w:type="spellEnd"/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և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նրա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վրա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գտնվող</w:t>
      </w:r>
      <w:proofErr w:type="spellEnd"/>
      <w:r w:rsidRPr="00F770E4">
        <w:rPr>
          <w:sz w:val="22"/>
          <w:szCs w:val="22"/>
        </w:rPr>
        <w:t xml:space="preserve"> 83</w:t>
      </w:r>
      <w:r w:rsidRPr="00F770E4">
        <w:rPr>
          <w:rFonts w:ascii="Cambria Math" w:hAnsi="Cambria Math" w:cs="Cambria Math"/>
          <w:sz w:val="22"/>
          <w:szCs w:val="22"/>
        </w:rPr>
        <w:t>․</w:t>
      </w:r>
      <w:r w:rsidRPr="00F770E4">
        <w:rPr>
          <w:sz w:val="22"/>
          <w:szCs w:val="22"/>
        </w:rPr>
        <w:t>0</w:t>
      </w:r>
      <w:r w:rsidRPr="00F770E4">
        <w:rPr>
          <w:sz w:val="22"/>
          <w:szCs w:val="22"/>
        </w:rPr>
        <w:t>քմ</w:t>
      </w:r>
      <w:r w:rsidRPr="00F770E4">
        <w:rPr>
          <w:sz w:val="22"/>
          <w:szCs w:val="22"/>
        </w:rPr>
        <w:t xml:space="preserve"> </w:t>
      </w:r>
      <w:proofErr w:type="spellStart"/>
      <w:proofErr w:type="gramStart"/>
      <w:r w:rsidRPr="00F770E4">
        <w:rPr>
          <w:sz w:val="22"/>
          <w:szCs w:val="22"/>
        </w:rPr>
        <w:t>մակերեսով</w:t>
      </w:r>
      <w:proofErr w:type="spellEnd"/>
      <w:r w:rsidRPr="00F770E4">
        <w:rPr>
          <w:rFonts w:ascii="Calibri" w:hAnsi="Calibri" w:cs="Calibri"/>
          <w:sz w:val="22"/>
          <w:szCs w:val="22"/>
        </w:rPr>
        <w:t> 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շինություններին</w:t>
      </w:r>
      <w:proofErr w:type="spellEnd"/>
      <w:proofErr w:type="gram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տրամադրել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նոր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փոստային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հասցե</w:t>
      </w:r>
      <w:proofErr w:type="spellEnd"/>
      <w:r w:rsidRPr="00F770E4">
        <w:rPr>
          <w:sz w:val="22"/>
          <w:szCs w:val="22"/>
        </w:rPr>
        <w:t>՝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Վանաձոր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համայնք</w:t>
      </w:r>
      <w:proofErr w:type="spellEnd"/>
      <w:r w:rsidRPr="00F770E4">
        <w:rPr>
          <w:sz w:val="22"/>
          <w:szCs w:val="22"/>
        </w:rPr>
        <w:t xml:space="preserve">, </w:t>
      </w:r>
      <w:proofErr w:type="spellStart"/>
      <w:r w:rsidRPr="00F770E4">
        <w:rPr>
          <w:sz w:val="22"/>
          <w:szCs w:val="22"/>
        </w:rPr>
        <w:t>Վանաձոր</w:t>
      </w:r>
      <w:proofErr w:type="spellEnd"/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ք</w:t>
      </w:r>
      <w:r w:rsidRPr="00F770E4">
        <w:rPr>
          <w:rFonts w:ascii="Cambria Math" w:hAnsi="Cambria Math" w:cs="Cambria Math"/>
          <w:sz w:val="22"/>
          <w:szCs w:val="22"/>
        </w:rPr>
        <w:t>․</w:t>
      </w:r>
      <w:r w:rsidRPr="00F770E4">
        <w:rPr>
          <w:sz w:val="22"/>
          <w:szCs w:val="22"/>
        </w:rPr>
        <w:t xml:space="preserve">, </w:t>
      </w:r>
      <w:proofErr w:type="spellStart"/>
      <w:r w:rsidRPr="00F770E4">
        <w:rPr>
          <w:sz w:val="22"/>
          <w:szCs w:val="22"/>
        </w:rPr>
        <w:t>Տավրոս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թաղամասի</w:t>
      </w:r>
      <w:proofErr w:type="spellEnd"/>
      <w:r w:rsidRPr="00F770E4">
        <w:rPr>
          <w:sz w:val="22"/>
          <w:szCs w:val="22"/>
        </w:rPr>
        <w:t xml:space="preserve"> 20-</w:t>
      </w:r>
      <w:r w:rsidRPr="00F770E4">
        <w:rPr>
          <w:sz w:val="22"/>
          <w:szCs w:val="22"/>
        </w:rPr>
        <w:t>րդ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փողոց</w:t>
      </w:r>
      <w:proofErr w:type="spellEnd"/>
      <w:r w:rsidRPr="00F770E4">
        <w:rPr>
          <w:sz w:val="22"/>
          <w:szCs w:val="22"/>
        </w:rPr>
        <w:t xml:space="preserve">, 21 </w:t>
      </w:r>
      <w:proofErr w:type="spellStart"/>
      <w:r w:rsidRPr="00F770E4">
        <w:rPr>
          <w:sz w:val="22"/>
          <w:szCs w:val="22"/>
        </w:rPr>
        <w:t>բնակելի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տուն</w:t>
      </w:r>
      <w:proofErr w:type="spellEnd"/>
      <w:r w:rsidRPr="00F770E4">
        <w:rPr>
          <w:sz w:val="22"/>
          <w:szCs w:val="22"/>
        </w:rPr>
        <w:t>։</w:t>
      </w:r>
    </w:p>
    <w:p w:rsidR="00000000" w:rsidRPr="00F770E4" w:rsidRDefault="00637AAA" w:rsidP="00F770E4">
      <w:pPr>
        <w:pStyle w:val="a3"/>
        <w:jc w:val="both"/>
        <w:divId w:val="845359978"/>
        <w:rPr>
          <w:sz w:val="22"/>
          <w:szCs w:val="22"/>
        </w:rPr>
      </w:pPr>
      <w:r w:rsidRPr="00F770E4">
        <w:rPr>
          <w:sz w:val="22"/>
          <w:szCs w:val="22"/>
        </w:rPr>
        <w:t>բ</w:t>
      </w:r>
      <w:r w:rsidRPr="00F770E4">
        <w:rPr>
          <w:sz w:val="22"/>
          <w:szCs w:val="22"/>
        </w:rPr>
        <w:t>. 0.01076</w:t>
      </w:r>
      <w:r w:rsidRPr="00F770E4">
        <w:rPr>
          <w:sz w:val="22"/>
          <w:szCs w:val="22"/>
        </w:rPr>
        <w:t>հա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մակերեսով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հողամասին</w:t>
      </w:r>
      <w:proofErr w:type="spellEnd"/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և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նրա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վրա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գտնվող</w:t>
      </w:r>
      <w:proofErr w:type="spellEnd"/>
      <w:r w:rsidRPr="00F770E4">
        <w:rPr>
          <w:sz w:val="22"/>
          <w:szCs w:val="22"/>
        </w:rPr>
        <w:t xml:space="preserve"> 62</w:t>
      </w:r>
      <w:r w:rsidRPr="00F770E4">
        <w:rPr>
          <w:rFonts w:ascii="Cambria Math" w:hAnsi="Cambria Math" w:cs="Cambria Math"/>
          <w:sz w:val="22"/>
          <w:szCs w:val="22"/>
        </w:rPr>
        <w:t>․</w:t>
      </w:r>
      <w:r w:rsidRPr="00F770E4">
        <w:rPr>
          <w:sz w:val="22"/>
          <w:szCs w:val="22"/>
        </w:rPr>
        <w:t>6</w:t>
      </w:r>
      <w:r w:rsidRPr="00F770E4">
        <w:rPr>
          <w:sz w:val="22"/>
          <w:szCs w:val="22"/>
        </w:rPr>
        <w:t>քմ</w:t>
      </w:r>
      <w:r w:rsidRPr="00F770E4">
        <w:rPr>
          <w:sz w:val="22"/>
          <w:szCs w:val="22"/>
        </w:rPr>
        <w:t xml:space="preserve"> </w:t>
      </w:r>
      <w:proofErr w:type="spellStart"/>
      <w:proofErr w:type="gramStart"/>
      <w:r w:rsidRPr="00F770E4">
        <w:rPr>
          <w:sz w:val="22"/>
          <w:szCs w:val="22"/>
        </w:rPr>
        <w:t>մակերեսով</w:t>
      </w:r>
      <w:proofErr w:type="spellEnd"/>
      <w:r w:rsidRPr="00F770E4">
        <w:rPr>
          <w:rFonts w:ascii="Calibri" w:hAnsi="Calibri" w:cs="Calibri"/>
          <w:sz w:val="22"/>
          <w:szCs w:val="22"/>
        </w:rPr>
        <w:t> 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շինություններին</w:t>
      </w:r>
      <w:proofErr w:type="spellEnd"/>
      <w:proofErr w:type="gram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տրամադրել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նոր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փոստային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հասցե</w:t>
      </w:r>
      <w:proofErr w:type="spellEnd"/>
      <w:r w:rsidRPr="00F770E4">
        <w:rPr>
          <w:sz w:val="22"/>
          <w:szCs w:val="22"/>
        </w:rPr>
        <w:t>՝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Վանաձոր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համայնք</w:t>
      </w:r>
      <w:proofErr w:type="spellEnd"/>
      <w:r w:rsidRPr="00F770E4">
        <w:rPr>
          <w:sz w:val="22"/>
          <w:szCs w:val="22"/>
        </w:rPr>
        <w:t xml:space="preserve">, </w:t>
      </w:r>
      <w:proofErr w:type="spellStart"/>
      <w:r w:rsidRPr="00F770E4">
        <w:rPr>
          <w:sz w:val="22"/>
          <w:szCs w:val="22"/>
        </w:rPr>
        <w:t>Վանաձոր</w:t>
      </w:r>
      <w:proofErr w:type="spellEnd"/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ք</w:t>
      </w:r>
      <w:r w:rsidRPr="00F770E4">
        <w:rPr>
          <w:rFonts w:ascii="Cambria Math" w:hAnsi="Cambria Math" w:cs="Cambria Math"/>
          <w:sz w:val="22"/>
          <w:szCs w:val="22"/>
        </w:rPr>
        <w:t>․</w:t>
      </w:r>
      <w:r w:rsidRPr="00F770E4">
        <w:rPr>
          <w:sz w:val="22"/>
          <w:szCs w:val="22"/>
        </w:rPr>
        <w:t xml:space="preserve">, </w:t>
      </w:r>
      <w:proofErr w:type="spellStart"/>
      <w:r w:rsidRPr="00F770E4">
        <w:rPr>
          <w:sz w:val="22"/>
          <w:szCs w:val="22"/>
        </w:rPr>
        <w:t>Տավրոս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թաղամասի</w:t>
      </w:r>
      <w:proofErr w:type="spellEnd"/>
      <w:r w:rsidRPr="00F770E4">
        <w:rPr>
          <w:sz w:val="22"/>
          <w:szCs w:val="22"/>
        </w:rPr>
        <w:t xml:space="preserve"> 20-</w:t>
      </w:r>
      <w:r w:rsidRPr="00F770E4">
        <w:rPr>
          <w:sz w:val="22"/>
          <w:szCs w:val="22"/>
        </w:rPr>
        <w:t>րդ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փողոց</w:t>
      </w:r>
      <w:proofErr w:type="spellEnd"/>
      <w:r w:rsidRPr="00F770E4">
        <w:rPr>
          <w:sz w:val="22"/>
          <w:szCs w:val="22"/>
        </w:rPr>
        <w:t xml:space="preserve">, 21/1 </w:t>
      </w:r>
      <w:proofErr w:type="spellStart"/>
      <w:r w:rsidRPr="00F770E4">
        <w:rPr>
          <w:sz w:val="22"/>
          <w:szCs w:val="22"/>
        </w:rPr>
        <w:t>բնակելի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տուն</w:t>
      </w:r>
      <w:proofErr w:type="spellEnd"/>
      <w:r w:rsidRPr="00F770E4">
        <w:rPr>
          <w:sz w:val="22"/>
          <w:szCs w:val="22"/>
        </w:rPr>
        <w:t>։</w:t>
      </w:r>
    </w:p>
    <w:p w:rsidR="00000000" w:rsidRPr="00F770E4" w:rsidRDefault="00637AAA" w:rsidP="00F770E4">
      <w:pPr>
        <w:pStyle w:val="a3"/>
        <w:jc w:val="both"/>
        <w:divId w:val="845359978"/>
        <w:rPr>
          <w:sz w:val="22"/>
          <w:szCs w:val="22"/>
        </w:rPr>
      </w:pPr>
      <w:r w:rsidRPr="00F770E4">
        <w:rPr>
          <w:sz w:val="22"/>
          <w:szCs w:val="22"/>
        </w:rPr>
        <w:lastRenderedPageBreak/>
        <w:t>գ</w:t>
      </w:r>
      <w:r w:rsidRPr="00F770E4">
        <w:rPr>
          <w:rFonts w:ascii="Cambria Math" w:hAnsi="Cambria Math" w:cs="Cambria Math"/>
          <w:sz w:val="22"/>
          <w:szCs w:val="22"/>
        </w:rPr>
        <w:t>․</w:t>
      </w:r>
      <w:r w:rsidRPr="00F770E4">
        <w:rPr>
          <w:sz w:val="22"/>
          <w:szCs w:val="22"/>
        </w:rPr>
        <w:t xml:space="preserve"> 0.05563</w:t>
      </w:r>
      <w:r w:rsidRPr="00F770E4">
        <w:rPr>
          <w:sz w:val="22"/>
          <w:szCs w:val="22"/>
        </w:rPr>
        <w:t>հա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մակերեսով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հողամասին</w:t>
      </w:r>
      <w:proofErr w:type="spellEnd"/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և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նրա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վրա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գտնվող</w:t>
      </w:r>
      <w:proofErr w:type="spellEnd"/>
      <w:r w:rsidRPr="00F770E4">
        <w:rPr>
          <w:sz w:val="22"/>
          <w:szCs w:val="22"/>
        </w:rPr>
        <w:t xml:space="preserve"> 33</w:t>
      </w:r>
      <w:r w:rsidRPr="00F770E4">
        <w:rPr>
          <w:rFonts w:ascii="Cambria Math" w:hAnsi="Cambria Math" w:cs="Cambria Math"/>
          <w:sz w:val="22"/>
          <w:szCs w:val="22"/>
        </w:rPr>
        <w:t>․</w:t>
      </w:r>
      <w:r w:rsidRPr="00F770E4">
        <w:rPr>
          <w:sz w:val="22"/>
          <w:szCs w:val="22"/>
        </w:rPr>
        <w:t>0</w:t>
      </w:r>
      <w:r w:rsidRPr="00F770E4">
        <w:rPr>
          <w:sz w:val="22"/>
          <w:szCs w:val="22"/>
        </w:rPr>
        <w:t>քմ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մակերես</w:t>
      </w:r>
      <w:r w:rsidRPr="00F770E4">
        <w:rPr>
          <w:sz w:val="22"/>
          <w:szCs w:val="22"/>
        </w:rPr>
        <w:t>ով</w:t>
      </w:r>
      <w:proofErr w:type="spellEnd"/>
      <w:r w:rsidR="00F770E4" w:rsidRPr="00F770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շինություններին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տրամադրել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նոր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փոստային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հասցե</w:t>
      </w:r>
      <w:proofErr w:type="spellEnd"/>
      <w:r w:rsidRPr="00F770E4">
        <w:rPr>
          <w:sz w:val="22"/>
          <w:szCs w:val="22"/>
        </w:rPr>
        <w:t>՝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Վանաձոր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համայնք</w:t>
      </w:r>
      <w:proofErr w:type="spellEnd"/>
      <w:r w:rsidRPr="00F770E4">
        <w:rPr>
          <w:sz w:val="22"/>
          <w:szCs w:val="22"/>
        </w:rPr>
        <w:t xml:space="preserve">, </w:t>
      </w:r>
      <w:proofErr w:type="spellStart"/>
      <w:r w:rsidRPr="00F770E4">
        <w:rPr>
          <w:sz w:val="22"/>
          <w:szCs w:val="22"/>
        </w:rPr>
        <w:t>Վանաձոր</w:t>
      </w:r>
      <w:proofErr w:type="spellEnd"/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ք</w:t>
      </w:r>
      <w:r w:rsidRPr="00F770E4">
        <w:rPr>
          <w:rFonts w:ascii="Cambria Math" w:hAnsi="Cambria Math" w:cs="Cambria Math"/>
          <w:sz w:val="22"/>
          <w:szCs w:val="22"/>
        </w:rPr>
        <w:t>․</w:t>
      </w:r>
      <w:r w:rsidRPr="00F770E4">
        <w:rPr>
          <w:sz w:val="22"/>
          <w:szCs w:val="22"/>
        </w:rPr>
        <w:t>,</w:t>
      </w:r>
      <w:r w:rsidR="00F770E4" w:rsidRPr="00F770E4">
        <w:rPr>
          <w:sz w:val="22"/>
          <w:szCs w:val="22"/>
          <w:lang w:val="hy-AM"/>
        </w:rPr>
        <w:t xml:space="preserve"> </w:t>
      </w:r>
      <w:proofErr w:type="spellStart"/>
      <w:r w:rsidRPr="00F770E4">
        <w:rPr>
          <w:sz w:val="22"/>
          <w:szCs w:val="22"/>
        </w:rPr>
        <w:t>Տավրոս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թաղամասի</w:t>
      </w:r>
      <w:proofErr w:type="spellEnd"/>
      <w:r w:rsidRPr="00F770E4">
        <w:rPr>
          <w:sz w:val="22"/>
          <w:szCs w:val="22"/>
        </w:rPr>
        <w:t xml:space="preserve"> 20-</w:t>
      </w:r>
      <w:r w:rsidRPr="00F770E4">
        <w:rPr>
          <w:sz w:val="22"/>
          <w:szCs w:val="22"/>
        </w:rPr>
        <w:t>րդ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փողոց</w:t>
      </w:r>
      <w:proofErr w:type="spellEnd"/>
      <w:r w:rsidRPr="00F770E4">
        <w:rPr>
          <w:sz w:val="22"/>
          <w:szCs w:val="22"/>
        </w:rPr>
        <w:t xml:space="preserve">, 21/2 </w:t>
      </w:r>
      <w:proofErr w:type="spellStart"/>
      <w:r w:rsidRPr="00F770E4">
        <w:rPr>
          <w:sz w:val="22"/>
          <w:szCs w:val="22"/>
        </w:rPr>
        <w:t>բնակելի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տուն</w:t>
      </w:r>
      <w:proofErr w:type="spellEnd"/>
      <w:r w:rsidRPr="00F770E4">
        <w:rPr>
          <w:sz w:val="22"/>
          <w:szCs w:val="22"/>
        </w:rPr>
        <w:t>։</w:t>
      </w:r>
    </w:p>
    <w:p w:rsidR="00000000" w:rsidRPr="00F770E4" w:rsidRDefault="00637AAA" w:rsidP="00F770E4">
      <w:pPr>
        <w:pStyle w:val="a3"/>
        <w:jc w:val="both"/>
        <w:divId w:val="845359978"/>
        <w:rPr>
          <w:sz w:val="22"/>
          <w:szCs w:val="22"/>
        </w:rPr>
      </w:pPr>
      <w:r w:rsidRPr="00F770E4">
        <w:rPr>
          <w:sz w:val="22"/>
          <w:szCs w:val="22"/>
        </w:rPr>
        <w:t>դ</w:t>
      </w:r>
      <w:r w:rsidRPr="00F770E4">
        <w:rPr>
          <w:rFonts w:ascii="Cambria Math" w:hAnsi="Cambria Math" w:cs="Cambria Math"/>
          <w:sz w:val="22"/>
          <w:szCs w:val="22"/>
        </w:rPr>
        <w:t>․</w:t>
      </w:r>
      <w:r w:rsidRPr="00F770E4">
        <w:rPr>
          <w:sz w:val="22"/>
          <w:szCs w:val="22"/>
        </w:rPr>
        <w:t xml:space="preserve"> 0.00280</w:t>
      </w:r>
      <w:r w:rsidRPr="00F770E4">
        <w:rPr>
          <w:sz w:val="22"/>
          <w:szCs w:val="22"/>
        </w:rPr>
        <w:t>հա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մակերեսով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հողամասին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տրամադրել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նոր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փոստային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հասցե</w:t>
      </w:r>
      <w:proofErr w:type="spellEnd"/>
      <w:r w:rsidRPr="00F770E4">
        <w:rPr>
          <w:sz w:val="22"/>
          <w:szCs w:val="22"/>
        </w:rPr>
        <w:t>՝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Վանաձոր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համայնք</w:t>
      </w:r>
      <w:proofErr w:type="spellEnd"/>
      <w:r w:rsidRPr="00F770E4">
        <w:rPr>
          <w:sz w:val="22"/>
          <w:szCs w:val="22"/>
        </w:rPr>
        <w:t xml:space="preserve">, </w:t>
      </w:r>
      <w:proofErr w:type="spellStart"/>
      <w:r w:rsidRPr="00F770E4">
        <w:rPr>
          <w:sz w:val="22"/>
          <w:szCs w:val="22"/>
        </w:rPr>
        <w:t>Վանաձոր</w:t>
      </w:r>
      <w:proofErr w:type="spellEnd"/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ք</w:t>
      </w:r>
      <w:r w:rsidRPr="00F770E4">
        <w:rPr>
          <w:rFonts w:ascii="Cambria Math" w:hAnsi="Cambria Math" w:cs="Cambria Math"/>
          <w:sz w:val="22"/>
          <w:szCs w:val="22"/>
        </w:rPr>
        <w:t>․</w:t>
      </w:r>
      <w:r w:rsidRPr="00F770E4">
        <w:rPr>
          <w:sz w:val="22"/>
          <w:szCs w:val="22"/>
        </w:rPr>
        <w:t xml:space="preserve">, </w:t>
      </w:r>
      <w:proofErr w:type="spellStart"/>
      <w:r w:rsidRPr="00F770E4">
        <w:rPr>
          <w:sz w:val="22"/>
          <w:szCs w:val="22"/>
        </w:rPr>
        <w:t>Տավրոս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թաղամասի</w:t>
      </w:r>
      <w:proofErr w:type="spellEnd"/>
      <w:r w:rsidRPr="00F770E4">
        <w:rPr>
          <w:sz w:val="22"/>
          <w:szCs w:val="22"/>
        </w:rPr>
        <w:t xml:space="preserve"> 20-</w:t>
      </w:r>
      <w:r w:rsidRPr="00F770E4">
        <w:rPr>
          <w:sz w:val="22"/>
          <w:szCs w:val="22"/>
        </w:rPr>
        <w:t>րդ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փողոց</w:t>
      </w:r>
      <w:proofErr w:type="spellEnd"/>
      <w:r w:rsidRPr="00F770E4">
        <w:rPr>
          <w:sz w:val="22"/>
          <w:szCs w:val="22"/>
        </w:rPr>
        <w:t xml:space="preserve">, 21/3 </w:t>
      </w:r>
      <w:proofErr w:type="spellStart"/>
      <w:r w:rsidRPr="00F770E4">
        <w:rPr>
          <w:sz w:val="22"/>
          <w:szCs w:val="22"/>
        </w:rPr>
        <w:t>հողա</w:t>
      </w:r>
      <w:r w:rsidRPr="00F770E4">
        <w:rPr>
          <w:sz w:val="22"/>
          <w:szCs w:val="22"/>
        </w:rPr>
        <w:t>մաս</w:t>
      </w:r>
      <w:proofErr w:type="spellEnd"/>
      <w:r w:rsidRPr="00F770E4">
        <w:rPr>
          <w:sz w:val="22"/>
          <w:szCs w:val="22"/>
        </w:rPr>
        <w:t>։</w:t>
      </w:r>
    </w:p>
    <w:p w:rsidR="00000000" w:rsidRPr="00F770E4" w:rsidRDefault="00637AAA" w:rsidP="00F770E4">
      <w:pPr>
        <w:pStyle w:val="a3"/>
        <w:jc w:val="both"/>
        <w:divId w:val="845359978"/>
        <w:rPr>
          <w:sz w:val="22"/>
          <w:szCs w:val="22"/>
        </w:rPr>
      </w:pPr>
      <w:r w:rsidRPr="00F770E4">
        <w:rPr>
          <w:sz w:val="22"/>
          <w:szCs w:val="22"/>
        </w:rPr>
        <w:t>ե</w:t>
      </w:r>
      <w:r w:rsidRPr="00F770E4">
        <w:rPr>
          <w:rFonts w:ascii="Cambria Math" w:hAnsi="Cambria Math" w:cs="Cambria Math"/>
          <w:sz w:val="22"/>
          <w:szCs w:val="22"/>
        </w:rPr>
        <w:t>․</w:t>
      </w:r>
      <w:r w:rsidRPr="00F770E4">
        <w:rPr>
          <w:sz w:val="22"/>
          <w:szCs w:val="22"/>
        </w:rPr>
        <w:t xml:space="preserve"> 0.01058</w:t>
      </w:r>
      <w:r w:rsidRPr="00F770E4">
        <w:rPr>
          <w:sz w:val="22"/>
          <w:szCs w:val="22"/>
        </w:rPr>
        <w:t>հա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մակերեսով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հողամասին</w:t>
      </w:r>
      <w:proofErr w:type="spellEnd"/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և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նրա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վրա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գտնվող</w:t>
      </w:r>
      <w:proofErr w:type="spellEnd"/>
      <w:r w:rsidRPr="00F770E4">
        <w:rPr>
          <w:sz w:val="22"/>
          <w:szCs w:val="22"/>
        </w:rPr>
        <w:t xml:space="preserve"> 17</w:t>
      </w:r>
      <w:r w:rsidRPr="00F770E4">
        <w:rPr>
          <w:rFonts w:ascii="Cambria Math" w:hAnsi="Cambria Math" w:cs="Cambria Math"/>
          <w:sz w:val="22"/>
          <w:szCs w:val="22"/>
        </w:rPr>
        <w:t>․</w:t>
      </w:r>
      <w:r w:rsidRPr="00F770E4">
        <w:rPr>
          <w:sz w:val="22"/>
          <w:szCs w:val="22"/>
        </w:rPr>
        <w:t>6</w:t>
      </w:r>
      <w:r w:rsidRPr="00F770E4">
        <w:rPr>
          <w:sz w:val="22"/>
          <w:szCs w:val="22"/>
        </w:rPr>
        <w:t>քմ</w:t>
      </w:r>
      <w:r w:rsidRPr="00F770E4">
        <w:rPr>
          <w:sz w:val="22"/>
          <w:szCs w:val="22"/>
        </w:rPr>
        <w:t xml:space="preserve"> </w:t>
      </w:r>
      <w:proofErr w:type="spellStart"/>
      <w:proofErr w:type="gramStart"/>
      <w:r w:rsidRPr="00F770E4">
        <w:rPr>
          <w:sz w:val="22"/>
          <w:szCs w:val="22"/>
        </w:rPr>
        <w:t>մակերեսով</w:t>
      </w:r>
      <w:proofErr w:type="spellEnd"/>
      <w:r w:rsidRPr="00F770E4">
        <w:rPr>
          <w:rFonts w:ascii="Calibri" w:hAnsi="Calibri" w:cs="Calibri"/>
          <w:sz w:val="22"/>
          <w:szCs w:val="22"/>
        </w:rPr>
        <w:t> 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շինություններին</w:t>
      </w:r>
      <w:proofErr w:type="spellEnd"/>
      <w:proofErr w:type="gram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տրամադրել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նոր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փոստային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հասցե</w:t>
      </w:r>
      <w:proofErr w:type="spellEnd"/>
      <w:r w:rsidRPr="00F770E4">
        <w:rPr>
          <w:sz w:val="22"/>
          <w:szCs w:val="22"/>
        </w:rPr>
        <w:t>՝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Վանաձոր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համայնք</w:t>
      </w:r>
      <w:proofErr w:type="spellEnd"/>
      <w:r w:rsidRPr="00F770E4">
        <w:rPr>
          <w:sz w:val="22"/>
          <w:szCs w:val="22"/>
        </w:rPr>
        <w:t xml:space="preserve">, </w:t>
      </w:r>
      <w:proofErr w:type="spellStart"/>
      <w:r w:rsidRPr="00F770E4">
        <w:rPr>
          <w:sz w:val="22"/>
          <w:szCs w:val="22"/>
        </w:rPr>
        <w:t>Վանաձոր</w:t>
      </w:r>
      <w:proofErr w:type="spellEnd"/>
      <w:r w:rsidRPr="00F770E4">
        <w:rPr>
          <w:sz w:val="22"/>
          <w:szCs w:val="22"/>
        </w:rPr>
        <w:t xml:space="preserve"> </w:t>
      </w:r>
      <w:r w:rsidRPr="00F770E4">
        <w:rPr>
          <w:sz w:val="22"/>
          <w:szCs w:val="22"/>
        </w:rPr>
        <w:t>ք</w:t>
      </w:r>
      <w:r w:rsidRPr="00F770E4">
        <w:rPr>
          <w:rFonts w:ascii="Cambria Math" w:hAnsi="Cambria Math" w:cs="Cambria Math"/>
          <w:sz w:val="22"/>
          <w:szCs w:val="22"/>
        </w:rPr>
        <w:t>․</w:t>
      </w:r>
      <w:r w:rsidRPr="00F770E4">
        <w:rPr>
          <w:sz w:val="22"/>
          <w:szCs w:val="22"/>
        </w:rPr>
        <w:t xml:space="preserve">, </w:t>
      </w:r>
      <w:proofErr w:type="spellStart"/>
      <w:r w:rsidRPr="00F770E4">
        <w:rPr>
          <w:sz w:val="22"/>
          <w:szCs w:val="22"/>
        </w:rPr>
        <w:t>Տավրոս</w:t>
      </w:r>
      <w:proofErr w:type="spellEnd"/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թաղամասի</w:t>
      </w:r>
      <w:proofErr w:type="spellEnd"/>
      <w:r w:rsidRPr="00F770E4">
        <w:rPr>
          <w:sz w:val="22"/>
          <w:szCs w:val="22"/>
        </w:rPr>
        <w:t xml:space="preserve"> 20-</w:t>
      </w:r>
      <w:r w:rsidRPr="00F770E4">
        <w:rPr>
          <w:sz w:val="22"/>
          <w:szCs w:val="22"/>
        </w:rPr>
        <w:t>րդ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sz w:val="22"/>
          <w:szCs w:val="22"/>
        </w:rPr>
        <w:t>փողոց</w:t>
      </w:r>
      <w:proofErr w:type="spellEnd"/>
      <w:r w:rsidRPr="00F770E4">
        <w:rPr>
          <w:sz w:val="22"/>
          <w:szCs w:val="22"/>
        </w:rPr>
        <w:t xml:space="preserve">, 21/4 </w:t>
      </w:r>
      <w:proofErr w:type="spellStart"/>
      <w:r w:rsidRPr="00F770E4">
        <w:rPr>
          <w:sz w:val="22"/>
          <w:szCs w:val="22"/>
        </w:rPr>
        <w:t>անասնաշենք</w:t>
      </w:r>
      <w:proofErr w:type="spellEnd"/>
      <w:r w:rsidRPr="00F770E4">
        <w:rPr>
          <w:sz w:val="22"/>
          <w:szCs w:val="22"/>
        </w:rPr>
        <w:t>։</w:t>
      </w:r>
    </w:p>
    <w:p w:rsidR="00000000" w:rsidRPr="00F770E4" w:rsidRDefault="00637AAA" w:rsidP="00F770E4">
      <w:pPr>
        <w:pStyle w:val="a3"/>
        <w:jc w:val="both"/>
        <w:divId w:val="845359978"/>
        <w:rPr>
          <w:rStyle w:val="a5"/>
          <w:i w:val="0"/>
          <w:iCs w:val="0"/>
          <w:sz w:val="22"/>
          <w:szCs w:val="22"/>
        </w:rPr>
      </w:pPr>
      <w:r w:rsidRPr="00F770E4">
        <w:rPr>
          <w:sz w:val="22"/>
          <w:szCs w:val="22"/>
        </w:rPr>
        <w:t>3.</w:t>
      </w:r>
      <w:r w:rsidRPr="00F770E4">
        <w:rPr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Ուժը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կորցրած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ճանաչել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Վանաձոր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համայնքի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ղեկավարի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06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ապրիլի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20</w:t>
      </w:r>
      <w:r w:rsidRPr="00F770E4">
        <w:rPr>
          <w:rStyle w:val="a5"/>
          <w:i w:val="0"/>
          <w:iCs w:val="0"/>
          <w:sz w:val="22"/>
          <w:szCs w:val="22"/>
        </w:rPr>
        <w:t xml:space="preserve">26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թվականի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r w:rsidRPr="00F770E4">
        <w:rPr>
          <w:rStyle w:val="a5"/>
          <w:i w:val="0"/>
          <w:iCs w:val="0"/>
          <w:sz w:val="22"/>
          <w:szCs w:val="22"/>
        </w:rPr>
        <w:t>«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Վանաձոր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համայնք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,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Վանաձոր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քաղաքի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Տավրոս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թաղամասի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20-</w:t>
      </w:r>
      <w:r w:rsidRPr="00F770E4">
        <w:rPr>
          <w:rStyle w:val="a5"/>
          <w:i w:val="0"/>
          <w:iCs w:val="0"/>
          <w:sz w:val="22"/>
          <w:szCs w:val="22"/>
        </w:rPr>
        <w:t>րդ</w:t>
      </w:r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փողոց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21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հասցեում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գտնվող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Ալբերտ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Սուրենի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Սարրգսյանին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,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Սեդա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Սուրենի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Սարգսյանին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,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Ստյոպա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Սուրենի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Սարգսյանին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r w:rsidRPr="00F770E4">
        <w:rPr>
          <w:rStyle w:val="a5"/>
          <w:i w:val="0"/>
          <w:iCs w:val="0"/>
          <w:sz w:val="22"/>
          <w:szCs w:val="22"/>
        </w:rPr>
        <w:t>և</w:t>
      </w:r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Էդգար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Գուրամիի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Կուպատաձեին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ընդհանուր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բաժնային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սեփականության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իրավունքով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պատկանող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հողա</w:t>
      </w:r>
      <w:r w:rsidRPr="00F770E4">
        <w:rPr>
          <w:rStyle w:val="a5"/>
          <w:i w:val="0"/>
          <w:iCs w:val="0"/>
          <w:sz w:val="22"/>
          <w:szCs w:val="22"/>
        </w:rPr>
        <w:t>մասը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r w:rsidRPr="00F770E4">
        <w:rPr>
          <w:rStyle w:val="a5"/>
          <w:i w:val="0"/>
          <w:iCs w:val="0"/>
          <w:sz w:val="22"/>
          <w:szCs w:val="22"/>
        </w:rPr>
        <w:t>և</w:t>
      </w:r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դրա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վրա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գտնվող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շինությունները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որպես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հինգ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առանձին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գույքային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միավորներ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տարանջատելու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r w:rsidRPr="00F770E4">
        <w:rPr>
          <w:rStyle w:val="a5"/>
          <w:i w:val="0"/>
          <w:iCs w:val="0"/>
          <w:sz w:val="22"/>
          <w:szCs w:val="22"/>
        </w:rPr>
        <w:t>և</w:t>
      </w:r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նոր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փոստային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հասցեներ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տրամադրելու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մասին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» 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թիվ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 xml:space="preserve"> 700</w:t>
      </w:r>
      <w:r w:rsidRPr="00F770E4">
        <w:rPr>
          <w:rStyle w:val="a5"/>
          <w:rFonts w:ascii="Calibri" w:hAnsi="Calibri" w:cs="Calibri"/>
          <w:i w:val="0"/>
          <w:iCs w:val="0"/>
          <w:sz w:val="22"/>
          <w:szCs w:val="22"/>
        </w:rPr>
        <w:t> </w:t>
      </w:r>
      <w:proofErr w:type="spellStart"/>
      <w:r w:rsidRPr="00F770E4">
        <w:rPr>
          <w:rStyle w:val="a5"/>
          <w:i w:val="0"/>
          <w:iCs w:val="0"/>
          <w:sz w:val="22"/>
          <w:szCs w:val="22"/>
        </w:rPr>
        <w:t>որոշումը</w:t>
      </w:r>
      <w:proofErr w:type="spellEnd"/>
      <w:r w:rsidRPr="00F770E4">
        <w:rPr>
          <w:rStyle w:val="a5"/>
          <w:i w:val="0"/>
          <w:iCs w:val="0"/>
          <w:sz w:val="22"/>
          <w:szCs w:val="22"/>
        </w:rPr>
        <w:t>։</w:t>
      </w:r>
    </w:p>
    <w:p w:rsidR="00F770E4" w:rsidRPr="00F770E4" w:rsidRDefault="00F770E4" w:rsidP="00F770E4">
      <w:pPr>
        <w:pStyle w:val="a3"/>
        <w:jc w:val="both"/>
        <w:divId w:val="845359978"/>
        <w:rPr>
          <w:sz w:val="22"/>
          <w:szCs w:val="22"/>
        </w:rPr>
      </w:pPr>
    </w:p>
    <w:p w:rsidR="00000000" w:rsidRPr="00F770E4" w:rsidRDefault="00637AAA" w:rsidP="00F770E4">
      <w:pPr>
        <w:pStyle w:val="a3"/>
        <w:jc w:val="both"/>
        <w:divId w:val="845359978"/>
        <w:rPr>
          <w:sz w:val="22"/>
          <w:szCs w:val="22"/>
        </w:rPr>
      </w:pPr>
      <w:r w:rsidRPr="00F770E4">
        <w:rPr>
          <w:rFonts w:ascii="Calibri" w:hAnsi="Calibri" w:cs="Calibri"/>
          <w:sz w:val="22"/>
          <w:szCs w:val="22"/>
        </w:rPr>
        <w:t> </w:t>
      </w:r>
    </w:p>
    <w:p w:rsidR="00F770E4" w:rsidRDefault="00F770E4" w:rsidP="00F770E4">
      <w:pPr>
        <w:pStyle w:val="a3"/>
        <w:divId w:val="845359978"/>
        <w:rPr>
          <w:sz w:val="18"/>
          <w:szCs w:val="18"/>
          <w:lang w:val="hy-AM"/>
        </w:rPr>
      </w:pPr>
    </w:p>
    <w:p w:rsidR="00F770E4" w:rsidRDefault="00F770E4" w:rsidP="00F770E4">
      <w:pPr>
        <w:pStyle w:val="a3"/>
        <w:spacing w:before="0" w:beforeAutospacing="0" w:after="0" w:afterAutospacing="0"/>
        <w:ind w:left="708"/>
        <w:divId w:val="845359978"/>
        <w:rPr>
          <w:sz w:val="22"/>
          <w:lang w:val="hy-AM"/>
        </w:rPr>
      </w:pPr>
      <w:r>
        <w:rPr>
          <w:sz w:val="22"/>
          <w:lang w:val="hy-AM"/>
        </w:rPr>
        <w:t>ՀԱՄԱՅՆՔԻ ՂԵԿԱՎԱՐԻ</w:t>
      </w:r>
    </w:p>
    <w:p w:rsidR="00F770E4" w:rsidRDefault="00F770E4" w:rsidP="00F770E4">
      <w:pPr>
        <w:pStyle w:val="a3"/>
        <w:spacing w:before="0" w:beforeAutospacing="0" w:after="0" w:afterAutospacing="0"/>
        <w:ind w:firstLine="708"/>
        <w:divId w:val="845359978"/>
        <w:rPr>
          <w:sz w:val="22"/>
          <w:lang w:val="hy-AM"/>
        </w:rPr>
      </w:pPr>
      <w:r>
        <w:rPr>
          <w:sz w:val="22"/>
          <w:lang w:val="hy-AM"/>
        </w:rPr>
        <w:t xml:space="preserve">ՊԱՇՏՈՆԱԿԱՏԱՐ` </w:t>
      </w:r>
      <w:r>
        <w:rPr>
          <w:rFonts w:ascii="Calibri" w:hAnsi="Calibri" w:cs="Calibri"/>
          <w:sz w:val="22"/>
          <w:lang w:val="hy-AM"/>
        </w:rPr>
        <w:t> </w:t>
      </w:r>
      <w:r>
        <w:rPr>
          <w:sz w:val="22"/>
          <w:lang w:val="hy-AM"/>
        </w:rPr>
        <w:t xml:space="preserve"> </w:t>
      </w:r>
      <w:r>
        <w:rPr>
          <w:rFonts w:ascii="Calibri" w:hAnsi="Calibri" w:cs="Calibri"/>
          <w:sz w:val="22"/>
          <w:lang w:val="hy-AM"/>
        </w:rPr>
        <w:t> </w:t>
      </w:r>
      <w:r>
        <w:rPr>
          <w:sz w:val="22"/>
          <w:lang w:val="hy-AM"/>
        </w:rPr>
        <w:t xml:space="preserve"> </w:t>
      </w:r>
      <w:r>
        <w:rPr>
          <w:rFonts w:cs="GHEA Grapalat"/>
          <w:sz w:val="22"/>
          <w:lang w:val="hy-AM"/>
        </w:rPr>
        <w:t>ԱՐԿԱԴԻ</w:t>
      </w:r>
      <w:r>
        <w:rPr>
          <w:sz w:val="22"/>
          <w:lang w:val="hy-AM"/>
        </w:rPr>
        <w:t xml:space="preserve"> </w:t>
      </w:r>
      <w:r>
        <w:rPr>
          <w:rFonts w:cs="GHEA Grapalat"/>
          <w:sz w:val="22"/>
          <w:lang w:val="hy-AM"/>
        </w:rPr>
        <w:t>ՓԵԼԵՇՅԱՆ</w:t>
      </w:r>
    </w:p>
    <w:p w:rsidR="00F770E4" w:rsidRDefault="00F770E4" w:rsidP="00F770E4">
      <w:pPr>
        <w:pStyle w:val="a3"/>
        <w:spacing w:before="0" w:beforeAutospacing="0" w:after="0" w:afterAutospacing="0"/>
        <w:ind w:firstLine="708"/>
        <w:divId w:val="845359978"/>
        <w:rPr>
          <w:sz w:val="22"/>
          <w:lang w:val="hy-AM"/>
        </w:rPr>
      </w:pPr>
    </w:p>
    <w:p w:rsidR="00F770E4" w:rsidRDefault="00F770E4" w:rsidP="00F770E4">
      <w:pPr>
        <w:pStyle w:val="a3"/>
        <w:spacing w:before="0" w:beforeAutospacing="0" w:after="0" w:afterAutospacing="0"/>
        <w:ind w:left="708"/>
        <w:divId w:val="845359978"/>
        <w:rPr>
          <w:sz w:val="22"/>
          <w:lang w:val="hy-AM"/>
        </w:rPr>
      </w:pPr>
      <w:r>
        <w:rPr>
          <w:sz w:val="22"/>
          <w:lang w:val="hy-AM"/>
        </w:rPr>
        <w:t>Ճիշտ է՝</w:t>
      </w:r>
    </w:p>
    <w:p w:rsidR="00F770E4" w:rsidRDefault="00F770E4" w:rsidP="00F770E4">
      <w:pPr>
        <w:pStyle w:val="a3"/>
        <w:spacing w:before="0" w:beforeAutospacing="0" w:after="0" w:afterAutospacing="0"/>
        <w:ind w:left="708"/>
        <w:divId w:val="845359978"/>
        <w:rPr>
          <w:sz w:val="22"/>
          <w:lang w:val="hy-AM"/>
        </w:rPr>
      </w:pPr>
      <w:r>
        <w:rPr>
          <w:sz w:val="22"/>
          <w:lang w:val="hy-AM"/>
        </w:rPr>
        <w:t xml:space="preserve">ԱՇԽԱՏԱԿԱԶՄԻ  ՔԱՐՏՈՒՂԱՐ </w:t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  <w:t>Հ.ՎԻՐԱԲՅԱՆ</w:t>
      </w:r>
    </w:p>
    <w:p w:rsidR="00637AAA" w:rsidRPr="00F770E4" w:rsidRDefault="00637AAA" w:rsidP="00F770E4">
      <w:pPr>
        <w:pStyle w:val="a3"/>
        <w:ind w:firstLine="708"/>
        <w:divId w:val="845359978"/>
        <w:rPr>
          <w:sz w:val="18"/>
          <w:szCs w:val="18"/>
        </w:rPr>
      </w:pPr>
      <w:bookmarkStart w:id="0" w:name="_GoBack"/>
      <w:bookmarkEnd w:id="0"/>
    </w:p>
    <w:sectPr w:rsidR="00637AAA" w:rsidRPr="00F770E4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6D38"/>
    <w:rsid w:val="00637AAA"/>
    <w:rsid w:val="00F770E4"/>
    <w:rsid w:val="00F9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29B3-B7F7-4E0B-A84E-504BD7F2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77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7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35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2026-07-09T11:49:00Z</cp:lastPrinted>
  <dcterms:created xsi:type="dcterms:W3CDTF">2026-07-09T11:46:00Z</dcterms:created>
  <dcterms:modified xsi:type="dcterms:W3CDTF">2026-07-09T11:54:00Z</dcterms:modified>
</cp:coreProperties>
</file>