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33EDF">
        <w:trPr>
          <w:divId w:val="146357601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3EDF" w:rsidRDefault="00233EDF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4001dbf6f3$3997401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bf6f3$3997401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EDF" w:rsidRDefault="00233ED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233EDF" w:rsidRDefault="00233EDF">
      <w:pPr>
        <w:pStyle w:val="a3"/>
        <w:jc w:val="center"/>
        <w:divId w:val="1463576018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17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1677</w:t>
      </w:r>
      <w:r>
        <w:rPr>
          <w:rFonts w:ascii="Courier New" w:hAnsi="Courier New" w:cs="Courier New"/>
          <w:sz w:val="22"/>
          <w:szCs w:val="22"/>
        </w:rPr>
        <w:t> </w:t>
      </w:r>
    </w:p>
    <w:p w:rsidR="00233EDF" w:rsidRDefault="00233EDF">
      <w:pPr>
        <w:pStyle w:val="a3"/>
        <w:jc w:val="center"/>
        <w:divId w:val="967010097"/>
      </w:pPr>
      <w:r>
        <w:rPr>
          <w:sz w:val="22"/>
          <w:szCs w:val="22"/>
        </w:rPr>
        <w:t>ՎԱՆԱՁՈՐ ՀԱՄԱՅՆՔ, ՎԱՆԱՁՈՐ ՔԱՂԱՔԻ ՈՒՍԱՆՈՂԱԿԱՆ ՓՈՂ ԹԻՎ 4/1Գ ՀԱՍՑԵՈՒՄ ԳՏՆՎՈՂ ՀՈՂԱՄԱՍԻ ՎԱՐՁԱՎՃԱՐԻ ՉԱՓԸ ՓՈԽԵԼՈՒ, ՆՈՐ ՎԱՐՁԱՎՃԱՐ ՍԱՀՄԱՆԵԼՈՒ, ՎԱՐՁԱԿԱԼՈՒԹՅԱՆ ՊԱՅՄԱՆԱԳՐԻ ԺԱՄԿԵՏԸ ԵՐԿԱՐԱՁԳԵԼՈՒ, ՀՈՂԱՄԱՍԻ ԳՈՐԾԱՌՆԱԿԱՆ ՆՇԱՆԱԿՈՒԹՅՈՒՆԸ ՓՈԽԵԼՈՒ ԵՎ ՆՈՐ ՓՈՍՏԱՅԻՆ ՀԱՍՑԵ ՏՐԱՄԱԴՐԵԼՈՒ ՄԱՍԻՆ</w:t>
      </w:r>
      <w:r>
        <w:rPr>
          <w:rFonts w:ascii="Courier New" w:hAnsi="Courier New" w:cs="Courier New"/>
        </w:rPr>
        <w:t> </w:t>
      </w:r>
    </w:p>
    <w:p w:rsidR="00233EDF" w:rsidRPr="00463283" w:rsidRDefault="00233EDF" w:rsidP="00463283">
      <w:pPr>
        <w:pStyle w:val="a3"/>
        <w:jc w:val="both"/>
        <w:divId w:val="1463576018"/>
        <w:rPr>
          <w:sz w:val="22"/>
          <w:szCs w:val="22"/>
        </w:rPr>
      </w:pPr>
      <w:r w:rsidRPr="00463283">
        <w:rPr>
          <w:color w:val="333333"/>
          <w:sz w:val="22"/>
          <w:szCs w:val="22"/>
        </w:rPr>
        <w:t>Հիմք ընդունելով Անուշ Շմավոնի Սարգսյանի 19</w:t>
      </w:r>
      <w:r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3283">
        <w:rPr>
          <w:rFonts w:cs="GHEA Grapalat"/>
          <w:color w:val="333333"/>
          <w:sz w:val="22"/>
          <w:szCs w:val="22"/>
        </w:rPr>
        <w:t>06</w:t>
      </w:r>
      <w:r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3283">
        <w:rPr>
          <w:rFonts w:cs="GHEA Grapalat"/>
          <w:color w:val="333333"/>
          <w:sz w:val="22"/>
          <w:szCs w:val="22"/>
        </w:rPr>
        <w:t xml:space="preserve">2025 </w:t>
      </w:r>
      <w:r w:rsidRPr="00463283">
        <w:rPr>
          <w:color w:val="333333"/>
          <w:sz w:val="22"/>
          <w:szCs w:val="22"/>
        </w:rPr>
        <w:t>թվականի թիվ 02/8623 դիմումը,</w:t>
      </w:r>
      <w:r w:rsidR="00463283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463283">
        <w:rPr>
          <w:color w:val="333333"/>
          <w:sz w:val="22"/>
          <w:szCs w:val="22"/>
        </w:rPr>
        <w:t>անշարժ գույքերի հասցեներ տրամադրելու մասին որոշման քաղվածքը, անշարժ գույքի սեփականության (օգտագործման) իրավունքի գրանցման թիվ 1873131 վկայականը, 29</w:t>
      </w:r>
      <w:r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3283">
        <w:rPr>
          <w:rFonts w:cs="GHEA Grapalat"/>
          <w:color w:val="333333"/>
          <w:sz w:val="22"/>
          <w:szCs w:val="22"/>
        </w:rPr>
        <w:t>04</w:t>
      </w:r>
      <w:r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3283">
        <w:rPr>
          <w:rFonts w:cs="GHEA Grapalat"/>
          <w:color w:val="333333"/>
          <w:sz w:val="22"/>
          <w:szCs w:val="22"/>
        </w:rPr>
        <w:t xml:space="preserve">2008 </w:t>
      </w:r>
      <w:r w:rsidRPr="00463283">
        <w:rPr>
          <w:color w:val="333333"/>
          <w:sz w:val="22"/>
          <w:szCs w:val="22"/>
        </w:rPr>
        <w:t>թվականի անշարժ գույքի (ավտոտնակի) առուվաճառքի թիվ 1836 պայմանագիրը, 03 փետրվարի 2005 թվականի թիվ 126 որոշում, 10.02.2005 թվականի հողատարածքի վարձակալության թիվ 155 պայմանագիրը, ղեկավարվելով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rFonts w:cs="GHEA Grapalat"/>
          <w:color w:val="333333"/>
          <w:sz w:val="22"/>
          <w:szCs w:val="22"/>
        </w:rPr>
        <w:t xml:space="preserve"> «</w:t>
      </w:r>
      <w:r w:rsidRPr="00463283">
        <w:rPr>
          <w:color w:val="333333"/>
          <w:sz w:val="22"/>
          <w:szCs w:val="22"/>
        </w:rPr>
        <w:t>Տեղական ինքնակառավարման մասին» ՀՀ օրենքի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rFonts w:cs="GHEA Grapalat"/>
          <w:color w:val="333333"/>
          <w:sz w:val="22"/>
          <w:szCs w:val="22"/>
        </w:rPr>
        <w:t>35-</w:t>
      </w:r>
      <w:r w:rsidRPr="00463283">
        <w:rPr>
          <w:color w:val="333333"/>
          <w:sz w:val="22"/>
          <w:szCs w:val="22"/>
        </w:rPr>
        <w:t>րդ հոդվածի 1-ին մասի 24-րդ կետով,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ՀՀ կառավարության 14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rFonts w:cs="GHEA Grapalat"/>
          <w:color w:val="333333"/>
          <w:sz w:val="22"/>
          <w:szCs w:val="22"/>
        </w:rPr>
        <w:t xml:space="preserve"> </w:t>
      </w:r>
      <w:r w:rsidRPr="00463283">
        <w:rPr>
          <w:color w:val="333333"/>
          <w:sz w:val="22"/>
          <w:szCs w:val="22"/>
        </w:rPr>
        <w:t>մայիսի 2015 թվականի թիվ 588-Ն որոշմամբ,ՀՀ հողային օրենսգրքի 3-րդ հոդվածի 1-ին մասի 1-ին կետով, 8-րդ հոդվածի 1-ին մասով, «Տեղական ինքնակառավարման մասին» ՀՀ օրենքի 43-րդ հոդվածի 1-ին մասի 4-րդ կետով, «Քաղաքաշինության մասին» ՀՀ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rFonts w:cs="GHEA Grapalat"/>
          <w:color w:val="333333"/>
          <w:sz w:val="22"/>
          <w:szCs w:val="22"/>
        </w:rPr>
        <w:t xml:space="preserve"> </w:t>
      </w:r>
      <w:r w:rsidRPr="00463283">
        <w:rPr>
          <w:color w:val="333333"/>
          <w:sz w:val="22"/>
          <w:szCs w:val="22"/>
        </w:rPr>
        <w:t>օրենքի 14</w:t>
      </w:r>
      <w:r w:rsidRPr="00463283">
        <w:rPr>
          <w:color w:val="333333"/>
          <w:sz w:val="22"/>
          <w:szCs w:val="22"/>
          <w:vertAlign w:val="superscript"/>
        </w:rPr>
        <w:t>3</w:t>
      </w:r>
      <w:r w:rsidRPr="00463283">
        <w:rPr>
          <w:color w:val="333333"/>
          <w:sz w:val="22"/>
          <w:szCs w:val="22"/>
        </w:rPr>
        <w:t>-րդ հոդվածի 11, 12, 13, 14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rFonts w:cs="GHEA Grapalat"/>
          <w:color w:val="333333"/>
          <w:sz w:val="22"/>
          <w:szCs w:val="22"/>
        </w:rPr>
        <w:t xml:space="preserve"> </w:t>
      </w:r>
      <w:r w:rsidRPr="00463283">
        <w:rPr>
          <w:color w:val="333333"/>
          <w:sz w:val="22"/>
          <w:szCs w:val="22"/>
        </w:rPr>
        <w:t>մասերով,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ՀՀ կառավարության 2021թ. փետրվարի 25-ի թիվ 233-Ն որոշմամբ հաստատված կարգի 29-րդ կետի 4-րդ ենթակետով՝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rStyle w:val="a5"/>
          <w:b/>
          <w:bCs/>
          <w:color w:val="333333"/>
          <w:sz w:val="22"/>
          <w:szCs w:val="22"/>
        </w:rPr>
        <w:t>որոշում եմ.</w:t>
      </w:r>
      <w:r w:rsidRPr="00463283">
        <w:rPr>
          <w:rStyle w:val="a5"/>
          <w:rFonts w:ascii="Courier New" w:hAnsi="Courier New" w:cs="Courier New"/>
          <w:b/>
          <w:bCs/>
          <w:color w:val="333333"/>
          <w:sz w:val="22"/>
          <w:szCs w:val="22"/>
        </w:rPr>
        <w:t> </w:t>
      </w:r>
    </w:p>
    <w:p w:rsidR="00233EDF" w:rsidRPr="00463283" w:rsidRDefault="00463283" w:rsidP="00463283">
      <w:pPr>
        <w:pStyle w:val="a3"/>
        <w:jc w:val="both"/>
        <w:divId w:val="1463576018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233EDF" w:rsidRPr="00463283">
        <w:rPr>
          <w:color w:val="333333"/>
          <w:sz w:val="22"/>
          <w:szCs w:val="22"/>
        </w:rPr>
        <w:t>Վանաձոր համայնք, Վանաձոր քաղաքի ՈՒսանողական փող թիվ 4/1գ հասցեում գտնվող 28</w:t>
      </w:r>
      <w:r w:rsidR="00233EDF"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="00233EDF" w:rsidRPr="00463283">
        <w:rPr>
          <w:rFonts w:cs="GHEA Grapalat"/>
          <w:color w:val="333333"/>
          <w:sz w:val="22"/>
          <w:szCs w:val="22"/>
        </w:rPr>
        <w:t>5</w:t>
      </w:r>
      <w:r w:rsidR="00233EDF" w:rsidRPr="00463283">
        <w:rPr>
          <w:color w:val="333333"/>
          <w:sz w:val="22"/>
          <w:szCs w:val="22"/>
        </w:rPr>
        <w:t>քմ մակերեսով սեփականության իրավունքով պատկանող ավտոտնակի զբաղեցված և սպասարկման համար անհրաժեշտ 28</w:t>
      </w:r>
      <w:r w:rsidR="00233EDF"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="00233EDF" w:rsidRPr="00463283">
        <w:rPr>
          <w:rFonts w:cs="GHEA Grapalat"/>
          <w:color w:val="333333"/>
          <w:sz w:val="22"/>
          <w:szCs w:val="22"/>
        </w:rPr>
        <w:t>0</w:t>
      </w:r>
      <w:r w:rsidR="00233EDF" w:rsidRPr="00463283">
        <w:rPr>
          <w:color w:val="333333"/>
          <w:sz w:val="22"/>
          <w:szCs w:val="22"/>
        </w:rPr>
        <w:t>քմ մակերեսով հողատարածքի վարձակալության պայմանագրի ժամկետը երկարաձգել 10 տարի ժամկետով:</w:t>
      </w:r>
    </w:p>
    <w:p w:rsidR="00233EDF" w:rsidRPr="00463283" w:rsidRDefault="00233EDF" w:rsidP="00463283">
      <w:pPr>
        <w:pStyle w:val="a3"/>
        <w:jc w:val="both"/>
        <w:divId w:val="1463576018"/>
        <w:rPr>
          <w:sz w:val="22"/>
          <w:szCs w:val="22"/>
        </w:rPr>
      </w:pPr>
      <w:r w:rsidRPr="00463283">
        <w:rPr>
          <w:color w:val="333333"/>
          <w:sz w:val="22"/>
          <w:szCs w:val="22"/>
        </w:rPr>
        <w:t>2. Փոխել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Վանաձոր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համայանք Վանաձոր քաղաքի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ՈՒսանողական փող թիվ 4/1գ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հասցեում գտնվող 0,0028հա մակերեսով հողամասի գործառնական նշանակությունը՝ հասարակական կառուցապատման հողերից՝ բնակելի կառուցապատման հողերի:</w:t>
      </w:r>
    </w:p>
    <w:p w:rsidR="00233EDF" w:rsidRPr="00463283" w:rsidRDefault="00233EDF" w:rsidP="00463283">
      <w:pPr>
        <w:pStyle w:val="a3"/>
        <w:jc w:val="both"/>
        <w:divId w:val="1463576018"/>
        <w:rPr>
          <w:sz w:val="22"/>
          <w:szCs w:val="22"/>
        </w:rPr>
      </w:pPr>
      <w:r w:rsidRPr="00463283">
        <w:rPr>
          <w:color w:val="333333"/>
          <w:sz w:val="22"/>
          <w:szCs w:val="22"/>
        </w:rPr>
        <w:t>3.Վանաձոր համայնքի ղեկավարին`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Անուշ Շմավոնի Սարգսյանի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հետ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ՀՀ օրենսդրությամբ սահմանված կարգով կնքել 28</w:t>
      </w:r>
      <w:r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3283">
        <w:rPr>
          <w:rFonts w:cs="GHEA Grapalat"/>
          <w:color w:val="333333"/>
          <w:sz w:val="22"/>
          <w:szCs w:val="22"/>
        </w:rPr>
        <w:t>0</w:t>
      </w:r>
      <w:r w:rsidRPr="00463283">
        <w:rPr>
          <w:color w:val="333333"/>
          <w:sz w:val="22"/>
          <w:szCs w:val="22"/>
        </w:rPr>
        <w:t>քմ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մակերեսով հողամասի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վարձավճարի չափը փոխելու, նոր վարձավճար սահմանելու և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վարձակալության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 xml:space="preserve">իրավունքի տրամադրման պայմանագրի </w:t>
      </w:r>
      <w:r w:rsidRPr="00463283">
        <w:rPr>
          <w:color w:val="333333"/>
          <w:sz w:val="22"/>
          <w:szCs w:val="22"/>
        </w:rPr>
        <w:lastRenderedPageBreak/>
        <w:t>ժամկետը երկարաձգելու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վերաբերյալ համապատասխան համաձայնագիր՝ 1</w:t>
      </w:r>
      <w:r w:rsidRPr="0046328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63283">
        <w:rPr>
          <w:rFonts w:cs="GHEA Grapalat"/>
          <w:color w:val="333333"/>
          <w:sz w:val="22"/>
          <w:szCs w:val="22"/>
        </w:rPr>
        <w:t xml:space="preserve">0 </w:t>
      </w:r>
      <w:r w:rsidRPr="00463283">
        <w:rPr>
          <w:color w:val="333333"/>
          <w:sz w:val="22"/>
          <w:szCs w:val="22"/>
        </w:rPr>
        <w:t>քմ համար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վճարի չափը ամսական սահմանելով 18 (տասնութ) ՀՀ դրամ, իսկ աշխատակազմի եկամուտների հավաքագրման, գույքի կառավարման և գովազդի բաժնին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հաշվառել վերոնշյալ պայմանագիրը:</w:t>
      </w:r>
    </w:p>
    <w:p w:rsidR="00233EDF" w:rsidRPr="00463283" w:rsidRDefault="00233EDF" w:rsidP="00463283">
      <w:pPr>
        <w:pStyle w:val="a3"/>
        <w:jc w:val="both"/>
        <w:divId w:val="1463576018"/>
        <w:rPr>
          <w:sz w:val="22"/>
          <w:szCs w:val="22"/>
        </w:rPr>
      </w:pPr>
      <w:r w:rsidRPr="00463283">
        <w:rPr>
          <w:color w:val="333333"/>
          <w:sz w:val="22"/>
          <w:szCs w:val="22"/>
        </w:rPr>
        <w:t>4</w:t>
      </w:r>
      <w:r w:rsidRPr="00463283">
        <w:rPr>
          <w:rFonts w:ascii="Cambria Math" w:hAnsi="Cambria Math" w:cs="Cambria Math"/>
          <w:color w:val="333333"/>
          <w:sz w:val="22"/>
          <w:szCs w:val="22"/>
        </w:rPr>
        <w:t>․ </w:t>
      </w:r>
      <w:r w:rsidRPr="00463283">
        <w:rPr>
          <w:color w:val="333333"/>
          <w:sz w:val="22"/>
          <w:szCs w:val="22"/>
        </w:rPr>
        <w:t>Սույն որոշման 1-ին կետում նշված գույքին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տրամադրել նոր</w:t>
      </w:r>
      <w:r w:rsidRPr="00463283">
        <w:rPr>
          <w:rFonts w:ascii="Courier New" w:hAnsi="Courier New" w:cs="Courier New"/>
          <w:color w:val="333333"/>
          <w:sz w:val="22"/>
          <w:szCs w:val="22"/>
        </w:rPr>
        <w:t> </w:t>
      </w:r>
      <w:r w:rsidRPr="00463283">
        <w:rPr>
          <w:color w:val="333333"/>
          <w:sz w:val="22"/>
          <w:szCs w:val="22"/>
        </w:rPr>
        <w:t>փոստային հասցե՝ Վանաձոր համայնք, ք.Վանաձոր, ՈՒսանողական փողոց, 4/1 ավտոտնակ։</w:t>
      </w:r>
    </w:p>
    <w:p w:rsidR="00233EDF" w:rsidRDefault="00233EDF">
      <w:pPr>
        <w:pStyle w:val="a3"/>
        <w:divId w:val="1463576018"/>
      </w:pPr>
      <w:r>
        <w:rPr>
          <w:rFonts w:ascii="Courier New" w:hAnsi="Courier New" w:cs="Courier New"/>
        </w:rPr>
        <w:t> </w:t>
      </w:r>
    </w:p>
    <w:p w:rsidR="00463283" w:rsidRDefault="00463283" w:rsidP="00463283">
      <w:pPr>
        <w:pStyle w:val="a3"/>
        <w:ind w:left="708"/>
        <w:divId w:val="1463576018"/>
        <w:rPr>
          <w:rStyle w:val="a4"/>
          <w:b w:val="0"/>
          <w:sz w:val="22"/>
          <w:szCs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br/>
      </w:r>
    </w:p>
    <w:p w:rsidR="00463283" w:rsidRDefault="00463283" w:rsidP="00463283">
      <w:pPr>
        <w:pStyle w:val="a3"/>
        <w:ind w:left="708"/>
        <w:divId w:val="1463576018"/>
        <w:rPr>
          <w:rStyle w:val="a4"/>
          <w:b w:val="0"/>
          <w:sz w:val="22"/>
          <w:szCs w:val="22"/>
          <w:lang w:val="hy-AM"/>
        </w:rPr>
      </w:pPr>
    </w:p>
    <w:p w:rsidR="00463283" w:rsidRPr="00B772E4" w:rsidRDefault="00463283" w:rsidP="00463283">
      <w:pPr>
        <w:pStyle w:val="a3"/>
        <w:spacing w:before="0" w:beforeAutospacing="0" w:after="0" w:afterAutospacing="0"/>
        <w:ind w:firstLine="706"/>
        <w:divId w:val="146357601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463283" w:rsidRPr="00B772E4" w:rsidRDefault="00463283" w:rsidP="00463283">
      <w:pPr>
        <w:pStyle w:val="a3"/>
        <w:spacing w:before="0" w:beforeAutospacing="0" w:after="0" w:afterAutospacing="0"/>
        <w:ind w:firstLine="706"/>
        <w:divId w:val="146357601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463283" w:rsidRPr="00B772E4" w:rsidRDefault="00463283" w:rsidP="00463283">
      <w:pPr>
        <w:pStyle w:val="a3"/>
        <w:spacing w:before="0" w:beforeAutospacing="0" w:after="0" w:afterAutospacing="0"/>
        <w:ind w:firstLine="706"/>
        <w:divId w:val="1463576018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463283" w:rsidRPr="00B772E4" w:rsidRDefault="00463283" w:rsidP="00463283">
      <w:pPr>
        <w:pStyle w:val="a3"/>
        <w:spacing w:before="0" w:beforeAutospacing="0" w:after="0" w:afterAutospacing="0"/>
        <w:ind w:left="708"/>
        <w:divId w:val="1463576018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463283" w:rsidRDefault="00463283" w:rsidP="00463283">
      <w:pPr>
        <w:pStyle w:val="a3"/>
        <w:spacing w:before="0" w:beforeAutospacing="0" w:after="0" w:afterAutospacing="0"/>
        <w:ind w:left="708"/>
        <w:divId w:val="146357601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463283" w:rsidRPr="00B772E4" w:rsidRDefault="00463283" w:rsidP="00463283">
      <w:pPr>
        <w:pStyle w:val="a3"/>
        <w:spacing w:before="0" w:beforeAutospacing="0" w:after="0" w:afterAutospacing="0"/>
        <w:ind w:left="708"/>
        <w:divId w:val="1463576018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463283" w:rsidRPr="00B772E4" w:rsidRDefault="00463283" w:rsidP="00463283">
      <w:pPr>
        <w:pStyle w:val="a3"/>
        <w:divId w:val="1463576018"/>
        <w:rPr>
          <w:sz w:val="18"/>
          <w:szCs w:val="18"/>
          <w:lang w:val="hy-AM"/>
        </w:rPr>
      </w:pPr>
    </w:p>
    <w:p w:rsidR="00463283" w:rsidRPr="00B772E4" w:rsidRDefault="00463283" w:rsidP="00463283">
      <w:pPr>
        <w:pStyle w:val="a3"/>
        <w:spacing w:before="0" w:beforeAutospacing="0" w:after="0" w:afterAutospacing="0"/>
        <w:ind w:left="708"/>
        <w:divId w:val="1463576018"/>
        <w:rPr>
          <w:sz w:val="22"/>
          <w:szCs w:val="22"/>
          <w:lang w:val="hy-AM"/>
        </w:rPr>
      </w:pPr>
    </w:p>
    <w:p w:rsidR="00463283" w:rsidRPr="00B772E4" w:rsidRDefault="00463283" w:rsidP="00463283">
      <w:pPr>
        <w:pStyle w:val="a3"/>
        <w:spacing w:before="0" w:beforeAutospacing="0" w:after="0" w:afterAutospacing="0"/>
        <w:ind w:left="708"/>
        <w:divId w:val="1463576018"/>
        <w:rPr>
          <w:sz w:val="22"/>
          <w:szCs w:val="22"/>
          <w:lang w:val="hy-AM"/>
        </w:rPr>
      </w:pPr>
    </w:p>
    <w:p w:rsidR="00233EDF" w:rsidRPr="00463283" w:rsidRDefault="00233EDF" w:rsidP="00463283">
      <w:pPr>
        <w:pStyle w:val="a3"/>
        <w:ind w:left="708"/>
        <w:divId w:val="1463576018"/>
        <w:rPr>
          <w:sz w:val="18"/>
          <w:szCs w:val="18"/>
        </w:rPr>
      </w:pPr>
    </w:p>
    <w:sectPr w:rsidR="00233EDF" w:rsidRPr="00463283" w:rsidSect="00DC06A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33EDF"/>
    <w:rsid w:val="00233EDF"/>
    <w:rsid w:val="0046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D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33EDF"/>
    <w:rPr>
      <w:b/>
      <w:bCs/>
    </w:rPr>
  </w:style>
  <w:style w:type="character" w:styleId="a5">
    <w:name w:val="Emphasis"/>
    <w:basedOn w:val="a0"/>
    <w:uiPriority w:val="20"/>
    <w:qFormat/>
    <w:rsid w:val="00233E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2025-07-17T08:18:00Z</cp:lastPrinted>
  <dcterms:created xsi:type="dcterms:W3CDTF">2025-07-17T08:17:00Z</dcterms:created>
  <dcterms:modified xsi:type="dcterms:W3CDTF">2025-07-17T08:19:00Z</dcterms:modified>
</cp:coreProperties>
</file>