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1"/>
      </w:tblGrid>
      <w:tr w:rsidR="007738E4">
        <w:trPr>
          <w:divId w:val="80728805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38E4" w:rsidRDefault="007738E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9d01dbebec$18c86f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d01dbebec$18c86f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8E4" w:rsidRDefault="007738E4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7738E4" w:rsidRDefault="007738E4">
      <w:pPr>
        <w:pStyle w:val="a3"/>
        <w:jc w:val="center"/>
        <w:divId w:val="807288059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1552</w:t>
      </w:r>
      <w:r>
        <w:rPr>
          <w:rFonts w:ascii="Courier New" w:hAnsi="Courier New" w:cs="Courier New"/>
          <w:sz w:val="22"/>
          <w:szCs w:val="22"/>
        </w:rPr>
        <w:t> </w:t>
      </w:r>
    </w:p>
    <w:p w:rsidR="007738E4" w:rsidRDefault="007738E4">
      <w:pPr>
        <w:pStyle w:val="a3"/>
        <w:jc w:val="center"/>
        <w:divId w:val="2018384032"/>
      </w:pPr>
      <w:r>
        <w:rPr>
          <w:sz w:val="22"/>
          <w:szCs w:val="22"/>
        </w:rPr>
        <w:t>ՎԱՆԱՁՈՐ ՀԱՄԱՅՆՔԻ ՂԵԿԱՎԱՐԻ 20 ՓԵՏՐՎԱՐԻ 2025 ԹՎԱԿԱՆԻ ԹԻՎ 499 ՈՐՈՇՄԱՆ ՄԵՋ ՓՈՓՈԽՈՒԹՅՈՒՆՆԵՐ ԿԱՏԱՐԵԼՈՒ ՄԱՍԻՆ</w:t>
      </w:r>
      <w:r>
        <w:rPr>
          <w:rFonts w:ascii="Courier New" w:hAnsi="Courier New" w:cs="Courier New"/>
        </w:rPr>
        <w:t> </w:t>
      </w:r>
    </w:p>
    <w:p w:rsidR="007738E4" w:rsidRPr="006D62FB" w:rsidRDefault="007738E4" w:rsidP="006D62FB">
      <w:pPr>
        <w:pStyle w:val="a3"/>
        <w:jc w:val="both"/>
        <w:divId w:val="807288059"/>
        <w:rPr>
          <w:sz w:val="22"/>
          <w:szCs w:val="22"/>
        </w:rPr>
      </w:pPr>
      <w:r w:rsidRPr="006D62FB">
        <w:rPr>
          <w:color w:val="333333"/>
          <w:sz w:val="22"/>
          <w:szCs w:val="22"/>
        </w:rPr>
        <w:t>Հիմք ընդունելով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</w:t>
      </w:r>
      <w:r w:rsidRPr="006D62FB">
        <w:rPr>
          <w:rFonts w:cs="GHEA Grapalat"/>
          <w:color w:val="333333"/>
          <w:sz w:val="22"/>
          <w:szCs w:val="22"/>
        </w:rPr>
        <w:t xml:space="preserve"> 12</w:t>
      </w:r>
      <w:r w:rsidRPr="006D62F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D62FB">
        <w:rPr>
          <w:rFonts w:cs="GHEA Grapalat"/>
          <w:color w:val="333333"/>
          <w:sz w:val="22"/>
          <w:szCs w:val="22"/>
        </w:rPr>
        <w:t>03</w:t>
      </w:r>
      <w:r w:rsidRPr="006D62F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D62FB">
        <w:rPr>
          <w:rFonts w:cs="GHEA Grapalat"/>
          <w:color w:val="333333"/>
          <w:sz w:val="22"/>
          <w:szCs w:val="22"/>
        </w:rPr>
        <w:t xml:space="preserve">2025 </w:t>
      </w:r>
      <w:r w:rsidRPr="006D62FB">
        <w:rPr>
          <w:color w:val="333333"/>
          <w:sz w:val="22"/>
          <w:szCs w:val="22"/>
        </w:rPr>
        <w:t>թվականի ՀՀ կադաստրի կոմիտեի գույքի նկատմամբ իրավունքի</w:t>
      </w:r>
      <w:r w:rsidR="006D62FB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</w:t>
      </w:r>
      <w:r w:rsidRPr="006D62FB">
        <w:rPr>
          <w:color w:val="333333"/>
          <w:sz w:val="22"/>
          <w:szCs w:val="22"/>
        </w:rPr>
        <w:t>պետական գրանցումը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</w:t>
      </w:r>
      <w:r w:rsidRPr="006D62FB">
        <w:rPr>
          <w:rFonts w:cs="GHEA Grapalat"/>
          <w:color w:val="333333"/>
          <w:sz w:val="22"/>
          <w:szCs w:val="22"/>
        </w:rPr>
        <w:t xml:space="preserve"> </w:t>
      </w:r>
      <w:r w:rsidRPr="006D62FB">
        <w:rPr>
          <w:color w:val="333333"/>
          <w:sz w:val="22"/>
          <w:szCs w:val="22"/>
        </w:rPr>
        <w:t>մերժելու մասին թիվ (Կ-12032025-06-0018) որոշումը</w:t>
      </w:r>
      <w:r w:rsidR="006D62FB">
        <w:rPr>
          <w:color w:val="333333"/>
          <w:sz w:val="22"/>
          <w:szCs w:val="22"/>
          <w:lang w:val="hy-AM"/>
        </w:rPr>
        <w:t>,</w:t>
      </w:r>
      <w:r w:rsidR="006D62FB">
        <w:rPr>
          <w:color w:val="333333"/>
          <w:sz w:val="22"/>
          <w:szCs w:val="22"/>
        </w:rPr>
        <w:t xml:space="preserve"> </w:t>
      </w:r>
      <w:r w:rsidR="006D62FB">
        <w:rPr>
          <w:color w:val="333333"/>
          <w:sz w:val="22"/>
          <w:szCs w:val="22"/>
          <w:lang w:val="hy-AM"/>
        </w:rPr>
        <w:t xml:space="preserve"> </w:t>
      </w:r>
      <w:r w:rsidRPr="006D62FB">
        <w:rPr>
          <w:color w:val="333333"/>
          <w:sz w:val="22"/>
          <w:szCs w:val="22"/>
        </w:rPr>
        <w:t>անշարժ գույքերի հասցեներ տրամադրելու մասին որոշման քաղվածքը,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</w:t>
      </w:r>
      <w:r w:rsidRPr="006D62FB">
        <w:rPr>
          <w:rFonts w:cs="GHEA Grapalat"/>
          <w:color w:val="333333"/>
          <w:sz w:val="22"/>
          <w:szCs w:val="22"/>
        </w:rPr>
        <w:t>«</w:t>
      </w:r>
      <w:r w:rsidRPr="006D62FB">
        <w:rPr>
          <w:color w:val="333333"/>
          <w:sz w:val="22"/>
          <w:szCs w:val="22"/>
        </w:rPr>
        <w:t>ԻՆԷՔՍ» ՍՊԸ-ի կողմից տրված հողամասի և շինությունների հատակագծերը, շինությունների բնութագիրը, և եզրակացությունը, ՀՀ կադաստրի կոմիտեի կողմից 07.04</w:t>
      </w:r>
      <w:r w:rsidRPr="006D62F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D62FB">
        <w:rPr>
          <w:rFonts w:cs="GHEA Grapalat"/>
          <w:color w:val="333333"/>
          <w:sz w:val="22"/>
          <w:szCs w:val="22"/>
        </w:rPr>
        <w:t xml:space="preserve">2025 </w:t>
      </w:r>
      <w:r w:rsidRPr="006D62FB">
        <w:rPr>
          <w:color w:val="333333"/>
          <w:sz w:val="22"/>
          <w:szCs w:val="22"/>
        </w:rPr>
        <w:t>թվականին տրված հաշվառման (չափագրման) տվյալների մուտքագրման տեղեկանքը (չափագրման տվյալների մուտքագրման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</w:t>
      </w:r>
      <w:r w:rsidRPr="006D62FB">
        <w:rPr>
          <w:color w:val="333333"/>
          <w:sz w:val="22"/>
          <w:szCs w:val="22"/>
        </w:rPr>
        <w:t>ծածկագիր։ 20258YVDFM),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 </w:t>
      </w:r>
      <w:proofErr w:type="spellStart"/>
      <w:r w:rsidRPr="006D62FB">
        <w:rPr>
          <w:color w:val="333333"/>
          <w:sz w:val="22"/>
          <w:szCs w:val="22"/>
        </w:rPr>
        <w:t>Վանաձոր</w:t>
      </w:r>
      <w:proofErr w:type="spellEnd"/>
      <w:r w:rsidRPr="006D62FB">
        <w:rPr>
          <w:color w:val="333333"/>
          <w:sz w:val="22"/>
          <w:szCs w:val="22"/>
        </w:rPr>
        <w:t xml:space="preserve"> համայնքի ղեկավարի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</w:t>
      </w:r>
      <w:r w:rsidRPr="006D62FB">
        <w:rPr>
          <w:rFonts w:cs="GHEA Grapalat"/>
          <w:color w:val="333333"/>
          <w:sz w:val="22"/>
          <w:szCs w:val="22"/>
        </w:rPr>
        <w:t xml:space="preserve"> 20</w:t>
      </w:r>
      <w:r w:rsidRPr="006D62F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D62FB">
        <w:rPr>
          <w:rFonts w:cs="GHEA Grapalat"/>
          <w:color w:val="333333"/>
          <w:sz w:val="22"/>
          <w:szCs w:val="22"/>
        </w:rPr>
        <w:t>02</w:t>
      </w:r>
      <w:r w:rsidRPr="006D62F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D62FB">
        <w:rPr>
          <w:rFonts w:cs="GHEA Grapalat"/>
          <w:color w:val="333333"/>
          <w:sz w:val="22"/>
          <w:szCs w:val="22"/>
        </w:rPr>
        <w:t xml:space="preserve">2025 </w:t>
      </w:r>
      <w:r w:rsidRPr="006D62FB">
        <w:rPr>
          <w:color w:val="333333"/>
          <w:sz w:val="22"/>
          <w:szCs w:val="22"/>
        </w:rPr>
        <w:t xml:space="preserve">թվականի թիվ 499 որոշումը, 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</w:t>
      </w:r>
      <w:r w:rsidRPr="006D62FB">
        <w:rPr>
          <w:color w:val="333333"/>
          <w:sz w:val="22"/>
          <w:szCs w:val="22"/>
        </w:rPr>
        <w:t>ղեկավարվելով «Տեղական ինքնակառավարման մասին» ՀՀ օրենքի 35-րդ հոդվածի 1-ին մասի 24-րդ կետով, «Նորմատիվ իրավական ակտերի մասին» ՀՀ օրենքի 33-րդ և 34-րդ հոդվածներով,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</w:t>
      </w:r>
      <w:r w:rsidRPr="006D62FB">
        <w:rPr>
          <w:color w:val="333333"/>
          <w:sz w:val="22"/>
          <w:szCs w:val="22"/>
        </w:rPr>
        <w:t>ՀՀ կառավարության 2021թ. փետրվարի 25-ի թիվ 233-Ն որոշմամբ հաստատված կարգի 29-րդ կետի 1-ին ենթակետով՝</w:t>
      </w:r>
      <w:r w:rsidRPr="006D62FB">
        <w:rPr>
          <w:rFonts w:ascii="Courier New" w:hAnsi="Courier New" w:cs="Courier New"/>
          <w:color w:val="333333"/>
          <w:sz w:val="22"/>
          <w:szCs w:val="22"/>
        </w:rPr>
        <w:t> </w:t>
      </w:r>
      <w:r w:rsidRPr="006D62FB">
        <w:rPr>
          <w:rStyle w:val="a5"/>
          <w:b/>
          <w:bCs/>
          <w:color w:val="333333"/>
          <w:sz w:val="22"/>
          <w:szCs w:val="22"/>
        </w:rPr>
        <w:t>որոշում եմ.</w:t>
      </w:r>
    </w:p>
    <w:p w:rsidR="007738E4" w:rsidRPr="006D62FB" w:rsidRDefault="007738E4" w:rsidP="006D62FB">
      <w:pPr>
        <w:pStyle w:val="a3"/>
        <w:jc w:val="both"/>
        <w:divId w:val="807288059"/>
        <w:rPr>
          <w:sz w:val="22"/>
          <w:szCs w:val="22"/>
        </w:rPr>
      </w:pPr>
      <w:r w:rsidRPr="006D62FB">
        <w:rPr>
          <w:sz w:val="22"/>
          <w:szCs w:val="22"/>
        </w:rPr>
        <w:t>Վանաձոր համայքի ղեկավարի 20 փետրվարի 2025 թվականի</w:t>
      </w:r>
      <w:r w:rsidRPr="006D62FB">
        <w:rPr>
          <w:rFonts w:ascii="Courier New" w:hAnsi="Courier New" w:cs="Courier New"/>
          <w:sz w:val="22"/>
          <w:szCs w:val="22"/>
        </w:rPr>
        <w:t> </w:t>
      </w:r>
      <w:r w:rsidRPr="006D62FB">
        <w:rPr>
          <w:rFonts w:cs="GHEA Grapalat"/>
          <w:sz w:val="22"/>
          <w:szCs w:val="22"/>
        </w:rPr>
        <w:t>«</w:t>
      </w:r>
      <w:r w:rsidRPr="006D62FB">
        <w:rPr>
          <w:sz w:val="22"/>
          <w:szCs w:val="22"/>
        </w:rPr>
        <w:t>Վանաձոր համայնքի Վանաձոր քաղաքի Կ</w:t>
      </w:r>
      <w:r w:rsidRPr="006D62FB">
        <w:rPr>
          <w:rFonts w:ascii="Cambria Math" w:hAnsi="Cambria Math" w:cs="Cambria Math"/>
          <w:sz w:val="22"/>
          <w:szCs w:val="22"/>
        </w:rPr>
        <w:t>․</w:t>
      </w:r>
      <w:r w:rsidRPr="006D62FB">
        <w:rPr>
          <w:sz w:val="22"/>
          <w:szCs w:val="22"/>
        </w:rPr>
        <w:t xml:space="preserve"> Դեմիրճյան փողոց թիվ</w:t>
      </w:r>
      <w:r w:rsidRPr="006D62FB">
        <w:rPr>
          <w:rFonts w:ascii="Courier New" w:hAnsi="Courier New" w:cs="Courier New"/>
          <w:sz w:val="22"/>
          <w:szCs w:val="22"/>
        </w:rPr>
        <w:t>  </w:t>
      </w:r>
      <w:r w:rsidRPr="006D62FB">
        <w:rPr>
          <w:rFonts w:cs="GHEA Grapalat"/>
          <w:sz w:val="22"/>
          <w:szCs w:val="22"/>
        </w:rPr>
        <w:t xml:space="preserve">6 </w:t>
      </w:r>
      <w:r w:rsidRPr="006D62FB">
        <w:rPr>
          <w:sz w:val="22"/>
          <w:szCs w:val="22"/>
        </w:rPr>
        <w:t>շենքի բակային մասում ինքնակամ կառուցված ավտոտնակի և դրանով զբաղեցված ու սպասարկման համար անհրաժեշտ հողամասի նկատմամբ Վանաձոր համայնքի սեփականությունը ճանաչելու, ավտոտնակը օրինականացնելու և փոստային հասցե տրամադրելու մասին»</w:t>
      </w:r>
      <w:r w:rsidRPr="006D62FB">
        <w:rPr>
          <w:rFonts w:ascii="Courier New" w:hAnsi="Courier New" w:cs="Courier New"/>
          <w:sz w:val="22"/>
          <w:szCs w:val="22"/>
        </w:rPr>
        <w:t> </w:t>
      </w:r>
      <w:r w:rsidRPr="006D62FB">
        <w:rPr>
          <w:sz w:val="22"/>
          <w:szCs w:val="22"/>
        </w:rPr>
        <w:t>թիվ 499 որոշման մեջ կատարել հետևյալ</w:t>
      </w:r>
      <w:r w:rsidR="006D62FB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6D62FB">
        <w:rPr>
          <w:sz w:val="22"/>
          <w:szCs w:val="22"/>
        </w:rPr>
        <w:t>փոփոխությունները.</w:t>
      </w:r>
      <w:r w:rsidRPr="006D62FB">
        <w:rPr>
          <w:rFonts w:ascii="Courier New" w:hAnsi="Courier New" w:cs="Courier New"/>
          <w:sz w:val="22"/>
          <w:szCs w:val="22"/>
        </w:rPr>
        <w:t> </w:t>
      </w:r>
    </w:p>
    <w:p w:rsidR="007738E4" w:rsidRPr="006D62FB" w:rsidRDefault="006D62FB" w:rsidP="006D62FB">
      <w:pPr>
        <w:pStyle w:val="a3"/>
        <w:jc w:val="both"/>
        <w:divId w:val="807288059"/>
        <w:rPr>
          <w:sz w:val="22"/>
          <w:szCs w:val="22"/>
        </w:rPr>
      </w:pPr>
      <w:r>
        <w:rPr>
          <w:sz w:val="22"/>
          <w:szCs w:val="22"/>
        </w:rPr>
        <w:t>1.</w:t>
      </w:r>
      <w:r w:rsidR="007738E4" w:rsidRPr="006D62FB">
        <w:rPr>
          <w:sz w:val="22"/>
          <w:szCs w:val="22"/>
        </w:rPr>
        <w:t>Որոշման 1-ին կետում</w:t>
      </w:r>
      <w:r w:rsidR="007738E4" w:rsidRPr="006D62FB">
        <w:rPr>
          <w:rFonts w:ascii="Courier New" w:hAnsi="Courier New" w:cs="Courier New"/>
          <w:sz w:val="22"/>
          <w:szCs w:val="22"/>
        </w:rPr>
        <w:t> </w:t>
      </w:r>
      <w:r w:rsidR="007738E4" w:rsidRPr="006D62FB">
        <w:rPr>
          <w:rFonts w:cs="GHEA Grapalat"/>
          <w:sz w:val="22"/>
          <w:szCs w:val="22"/>
        </w:rPr>
        <w:t>«(</w:t>
      </w:r>
      <w:r w:rsidR="007738E4" w:rsidRPr="006D62FB">
        <w:rPr>
          <w:sz w:val="22"/>
          <w:szCs w:val="22"/>
        </w:rPr>
        <w:t>ներքին մակերեսը՝ 18.9քմ)» բառերը փոխարինել</w:t>
      </w:r>
      <w:r w:rsidR="007738E4" w:rsidRPr="006D62FB">
        <w:rPr>
          <w:rFonts w:ascii="Courier New" w:hAnsi="Courier New" w:cs="Courier New"/>
          <w:sz w:val="22"/>
          <w:szCs w:val="22"/>
        </w:rPr>
        <w:t> </w:t>
      </w:r>
      <w:r w:rsidR="007738E4" w:rsidRPr="006D62FB">
        <w:rPr>
          <w:rFonts w:cs="GHEA Grapalat"/>
          <w:sz w:val="22"/>
          <w:szCs w:val="22"/>
        </w:rPr>
        <w:t>«(</w:t>
      </w:r>
      <w:r w:rsidR="007738E4" w:rsidRPr="006D62FB">
        <w:rPr>
          <w:sz w:val="22"/>
          <w:szCs w:val="22"/>
        </w:rPr>
        <w:t>ներքին մակերեսը՝ 36.67քմ)» բառերով։</w:t>
      </w:r>
    </w:p>
    <w:p w:rsidR="007738E4" w:rsidRPr="006D62FB" w:rsidRDefault="006D62FB" w:rsidP="006D62FB">
      <w:pPr>
        <w:pStyle w:val="a3"/>
        <w:jc w:val="both"/>
        <w:divId w:val="807288059"/>
        <w:rPr>
          <w:sz w:val="22"/>
          <w:szCs w:val="22"/>
        </w:rPr>
      </w:pPr>
      <w:r>
        <w:rPr>
          <w:sz w:val="22"/>
          <w:szCs w:val="22"/>
        </w:rPr>
        <w:t>2.</w:t>
      </w:r>
      <w:r w:rsidR="007738E4" w:rsidRPr="006D62FB">
        <w:rPr>
          <w:sz w:val="22"/>
          <w:szCs w:val="22"/>
        </w:rPr>
        <w:t>Վանաձոր համայնքի ղեկավարի 20 փետրվարի 2025 թվականի թիվ 499 որոշման հավելվածը փոխարինել համայնքի ղեկավարի կողմից հաստատված նոր հավելվածով։</w:t>
      </w:r>
      <w:r w:rsidR="007738E4" w:rsidRPr="006D62FB">
        <w:rPr>
          <w:rFonts w:ascii="Courier New" w:hAnsi="Courier New" w:cs="Courier New"/>
          <w:sz w:val="22"/>
          <w:szCs w:val="22"/>
        </w:rPr>
        <w:t> </w:t>
      </w:r>
    </w:p>
    <w:p w:rsidR="007738E4" w:rsidRPr="006D62FB" w:rsidRDefault="007738E4" w:rsidP="006D62FB">
      <w:pPr>
        <w:pStyle w:val="a3"/>
        <w:jc w:val="both"/>
        <w:divId w:val="807288059"/>
        <w:rPr>
          <w:sz w:val="22"/>
          <w:szCs w:val="22"/>
        </w:rPr>
      </w:pPr>
      <w:r w:rsidRPr="006D62FB">
        <w:rPr>
          <w:sz w:val="22"/>
          <w:szCs w:val="22"/>
        </w:rPr>
        <w:t>3.Որոշման 5–րդ կետում «6/2» թվերը փոխարինել «6/4» թվերով։</w:t>
      </w:r>
    </w:p>
    <w:p w:rsidR="006D62FB" w:rsidRPr="00B772E4" w:rsidRDefault="006D62FB" w:rsidP="006D62FB">
      <w:pPr>
        <w:pStyle w:val="a3"/>
        <w:spacing w:before="0" w:beforeAutospacing="0" w:after="0" w:afterAutospacing="0"/>
        <w:ind w:firstLine="706"/>
        <w:divId w:val="807288059"/>
        <w:rPr>
          <w:sz w:val="22"/>
          <w:szCs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br/>
      </w:r>
      <w:r>
        <w:rPr>
          <w:sz w:val="22"/>
          <w:szCs w:val="22"/>
          <w:lang w:val="hy-AM"/>
        </w:rPr>
        <w:t xml:space="preserve">           </w:t>
      </w: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6D62FB" w:rsidRPr="00B772E4" w:rsidRDefault="006D62FB" w:rsidP="006D62FB">
      <w:pPr>
        <w:pStyle w:val="a3"/>
        <w:spacing w:before="0" w:beforeAutospacing="0" w:after="0" w:afterAutospacing="0"/>
        <w:ind w:firstLine="706"/>
        <w:divId w:val="807288059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6D62FB" w:rsidRPr="00B772E4" w:rsidRDefault="006D62FB" w:rsidP="006D62FB">
      <w:pPr>
        <w:pStyle w:val="a3"/>
        <w:spacing w:before="0" w:beforeAutospacing="0" w:after="0" w:afterAutospacing="0"/>
        <w:ind w:firstLine="706"/>
        <w:divId w:val="807288059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6D62FB" w:rsidRPr="00B772E4" w:rsidRDefault="006D62FB" w:rsidP="006D62FB">
      <w:pPr>
        <w:pStyle w:val="a3"/>
        <w:spacing w:before="0" w:beforeAutospacing="0" w:after="0" w:afterAutospacing="0"/>
        <w:ind w:left="708"/>
        <w:divId w:val="807288059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6D62FB" w:rsidRDefault="006D62FB" w:rsidP="006D62FB">
      <w:pPr>
        <w:pStyle w:val="a3"/>
        <w:spacing w:before="0" w:beforeAutospacing="0" w:after="0" w:afterAutospacing="0"/>
        <w:ind w:left="708"/>
        <w:divId w:val="807288059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6D62FB" w:rsidRPr="00B772E4" w:rsidRDefault="006D62FB" w:rsidP="006D62FB">
      <w:pPr>
        <w:pStyle w:val="a3"/>
        <w:spacing w:before="0" w:beforeAutospacing="0" w:after="0" w:afterAutospacing="0"/>
        <w:ind w:left="708"/>
        <w:divId w:val="807288059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7738E4" w:rsidRPr="006D62FB" w:rsidRDefault="007738E4" w:rsidP="006D62FB">
      <w:pPr>
        <w:pStyle w:val="a3"/>
        <w:divId w:val="807288059"/>
        <w:rPr>
          <w:sz w:val="18"/>
          <w:szCs w:val="18"/>
          <w:lang w:val="hy-AM"/>
        </w:rPr>
      </w:pPr>
    </w:p>
    <w:sectPr w:rsidR="007738E4" w:rsidRPr="006D62FB" w:rsidSect="006D62FB">
      <w:pgSz w:w="11907" w:h="16839"/>
      <w:pgMar w:top="284" w:right="852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7738E4"/>
    <w:rsid w:val="006D62FB"/>
    <w:rsid w:val="0077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8E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8E4"/>
    <w:rPr>
      <w:b/>
      <w:bCs/>
    </w:rPr>
  </w:style>
  <w:style w:type="character" w:styleId="a5">
    <w:name w:val="Emphasis"/>
    <w:basedOn w:val="a0"/>
    <w:uiPriority w:val="20"/>
    <w:qFormat/>
    <w:rsid w:val="007738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2025-07-03T07:32:00Z</cp:lastPrinted>
  <dcterms:created xsi:type="dcterms:W3CDTF">2025-07-03T07:28:00Z</dcterms:created>
  <dcterms:modified xsi:type="dcterms:W3CDTF">2025-07-03T07:32:00Z</dcterms:modified>
</cp:coreProperties>
</file>