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400329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B107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b30df$caafc02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b30df$caafc02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B107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B1075">
      <w:pPr>
        <w:pStyle w:val="a3"/>
        <w:jc w:val="center"/>
        <w:divId w:val="4400329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2499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B1075">
      <w:pPr>
        <w:pStyle w:val="a3"/>
        <w:jc w:val="center"/>
        <w:divId w:val="169229648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ԶԱՔԱՐՅԱՆ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8/24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</w:t>
      </w:r>
      <w:r>
        <w:rPr>
          <w:sz w:val="22"/>
          <w:szCs w:val="22"/>
        </w:rPr>
        <w:t>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ԱԼԲԵՐՏ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ՎԱՉԻԿԻ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ԱՐԱԲԱՋՅԱՆԻՆ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572A4" w:rsidRDefault="006B1075" w:rsidP="006572A4">
      <w:pPr>
        <w:pStyle w:val="a3"/>
        <w:jc w:val="both"/>
        <w:divId w:val="440032996"/>
        <w:rPr>
          <w:sz w:val="22"/>
          <w:szCs w:val="22"/>
        </w:rPr>
      </w:pPr>
      <w:proofErr w:type="spellStart"/>
      <w:r w:rsidRPr="006572A4">
        <w:rPr>
          <w:color w:val="333333"/>
          <w:sz w:val="22"/>
          <w:szCs w:val="22"/>
        </w:rPr>
        <w:t>Հիմք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ընդունելով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Ալբերտ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Վաչիկի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Արաբաջյանի</w:t>
      </w:r>
      <w:proofErr w:type="spellEnd"/>
      <w:r w:rsidRPr="006572A4">
        <w:rPr>
          <w:color w:val="333333"/>
          <w:sz w:val="22"/>
          <w:szCs w:val="22"/>
        </w:rPr>
        <w:t xml:space="preserve"> 27.07.2023</w:t>
      </w:r>
      <w:r w:rsidRPr="006572A4">
        <w:rPr>
          <w:color w:val="333333"/>
          <w:sz w:val="22"/>
          <w:szCs w:val="22"/>
        </w:rPr>
        <w:t>թ</w:t>
      </w:r>
      <w:r w:rsidRPr="006572A4">
        <w:rPr>
          <w:color w:val="333333"/>
          <w:sz w:val="22"/>
          <w:szCs w:val="22"/>
        </w:rPr>
        <w:t xml:space="preserve">. </w:t>
      </w:r>
      <w:proofErr w:type="spellStart"/>
      <w:r w:rsidRPr="006572A4">
        <w:rPr>
          <w:color w:val="333333"/>
          <w:sz w:val="22"/>
          <w:szCs w:val="22"/>
        </w:rPr>
        <w:t>թիվ</w:t>
      </w:r>
      <w:proofErr w:type="spellEnd"/>
      <w:r w:rsidRPr="006572A4">
        <w:rPr>
          <w:color w:val="333333"/>
          <w:sz w:val="22"/>
          <w:szCs w:val="22"/>
        </w:rPr>
        <w:t xml:space="preserve"> 12622 </w:t>
      </w:r>
      <w:proofErr w:type="spellStart"/>
      <w:r w:rsidRPr="006572A4">
        <w:rPr>
          <w:color w:val="333333"/>
          <w:sz w:val="22"/>
          <w:szCs w:val="22"/>
        </w:rPr>
        <w:t>դիմումը</w:t>
      </w:r>
      <w:proofErr w:type="spellEnd"/>
      <w:r w:rsidRPr="006572A4">
        <w:rPr>
          <w:color w:val="333333"/>
          <w:sz w:val="22"/>
          <w:szCs w:val="22"/>
        </w:rPr>
        <w:t xml:space="preserve">, </w:t>
      </w:r>
      <w:proofErr w:type="spellStart"/>
      <w:r w:rsidRPr="006572A4">
        <w:rPr>
          <w:color w:val="333333"/>
          <w:sz w:val="22"/>
          <w:szCs w:val="22"/>
        </w:rPr>
        <w:t>Վանաձոր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համայնքի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անվամբ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անշարժ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գույքի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նկատմամբ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իրավունքների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պետական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գրանցման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թիվ</w:t>
      </w:r>
      <w:proofErr w:type="spellEnd"/>
      <w:r w:rsidRPr="006572A4">
        <w:rPr>
          <w:color w:val="333333"/>
          <w:sz w:val="22"/>
          <w:szCs w:val="22"/>
        </w:rPr>
        <w:t xml:space="preserve"> 06092024-06-00</w:t>
      </w:r>
      <w:r w:rsidRPr="006572A4">
        <w:rPr>
          <w:color w:val="333333"/>
          <w:sz w:val="22"/>
          <w:szCs w:val="22"/>
        </w:rPr>
        <w:t xml:space="preserve">64 </w:t>
      </w:r>
      <w:proofErr w:type="spellStart"/>
      <w:r w:rsidRPr="006572A4">
        <w:rPr>
          <w:color w:val="333333"/>
          <w:sz w:val="22"/>
          <w:szCs w:val="22"/>
        </w:rPr>
        <w:t>վկայականը</w:t>
      </w:r>
      <w:proofErr w:type="spellEnd"/>
      <w:r w:rsidRPr="006572A4">
        <w:rPr>
          <w:color w:val="333333"/>
          <w:sz w:val="22"/>
          <w:szCs w:val="22"/>
        </w:rPr>
        <w:t>, 29.11.2023</w:t>
      </w:r>
      <w:r w:rsidRPr="006572A4">
        <w:rPr>
          <w:color w:val="333333"/>
          <w:sz w:val="22"/>
          <w:szCs w:val="22"/>
        </w:rPr>
        <w:t>թ</w:t>
      </w:r>
      <w:r w:rsidRPr="006572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Վանաձոր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համայնքի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ավագանու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թիվ</w:t>
      </w:r>
      <w:proofErr w:type="spellEnd"/>
      <w:r w:rsidRPr="006572A4">
        <w:rPr>
          <w:color w:val="333333"/>
          <w:sz w:val="22"/>
          <w:szCs w:val="22"/>
        </w:rPr>
        <w:t xml:space="preserve"> 46 </w:t>
      </w:r>
      <w:proofErr w:type="spellStart"/>
      <w:r w:rsidRPr="006572A4">
        <w:rPr>
          <w:color w:val="333333"/>
          <w:sz w:val="22"/>
          <w:szCs w:val="22"/>
        </w:rPr>
        <w:t>որոշումը</w:t>
      </w:r>
      <w:proofErr w:type="spellEnd"/>
      <w:r w:rsidRPr="006572A4">
        <w:rPr>
          <w:color w:val="333333"/>
          <w:sz w:val="22"/>
          <w:szCs w:val="22"/>
        </w:rPr>
        <w:t xml:space="preserve">, </w:t>
      </w:r>
      <w:proofErr w:type="spellStart"/>
      <w:r w:rsidRPr="006572A4">
        <w:rPr>
          <w:color w:val="333333"/>
          <w:sz w:val="22"/>
          <w:szCs w:val="22"/>
        </w:rPr>
        <w:t>ղեկավարվելով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ՀՀ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կառավարության</w:t>
      </w:r>
      <w:proofErr w:type="spellEnd"/>
      <w:r w:rsidRPr="006572A4">
        <w:rPr>
          <w:color w:val="333333"/>
          <w:sz w:val="22"/>
          <w:szCs w:val="22"/>
        </w:rPr>
        <w:t xml:space="preserve"> 2006</w:t>
      </w:r>
      <w:r w:rsidRPr="006572A4">
        <w:rPr>
          <w:color w:val="333333"/>
          <w:sz w:val="22"/>
          <w:szCs w:val="22"/>
        </w:rPr>
        <w:t>թ</w:t>
      </w:r>
      <w:r w:rsidRPr="006572A4">
        <w:rPr>
          <w:color w:val="333333"/>
          <w:sz w:val="22"/>
          <w:szCs w:val="22"/>
        </w:rPr>
        <w:t xml:space="preserve">. </w:t>
      </w:r>
      <w:proofErr w:type="spellStart"/>
      <w:r w:rsidRPr="006572A4">
        <w:rPr>
          <w:color w:val="333333"/>
          <w:sz w:val="22"/>
          <w:szCs w:val="22"/>
        </w:rPr>
        <w:t>մայիսի</w:t>
      </w:r>
      <w:proofErr w:type="spellEnd"/>
      <w:r w:rsidRPr="006572A4">
        <w:rPr>
          <w:color w:val="333333"/>
          <w:sz w:val="22"/>
          <w:szCs w:val="22"/>
        </w:rPr>
        <w:t xml:space="preserve"> 18-</w:t>
      </w:r>
      <w:r w:rsidRPr="006572A4">
        <w:rPr>
          <w:color w:val="333333"/>
          <w:sz w:val="22"/>
          <w:szCs w:val="22"/>
        </w:rPr>
        <w:t>ի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թիվ</w:t>
      </w:r>
      <w:proofErr w:type="spellEnd"/>
      <w:r w:rsidRPr="006572A4">
        <w:rPr>
          <w:color w:val="333333"/>
          <w:sz w:val="22"/>
          <w:szCs w:val="22"/>
        </w:rPr>
        <w:t xml:space="preserve"> 912-</w:t>
      </w:r>
      <w:r w:rsidRPr="006572A4">
        <w:rPr>
          <w:color w:val="333333"/>
          <w:sz w:val="22"/>
          <w:szCs w:val="22"/>
        </w:rPr>
        <w:t>Ն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որոշմամբ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հաստատված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կարգի</w:t>
      </w:r>
      <w:proofErr w:type="spellEnd"/>
      <w:r w:rsidRPr="006572A4">
        <w:rPr>
          <w:color w:val="333333"/>
          <w:sz w:val="22"/>
          <w:szCs w:val="22"/>
        </w:rPr>
        <w:t xml:space="preserve"> 34.2-</w:t>
      </w:r>
      <w:r w:rsidRPr="006572A4">
        <w:rPr>
          <w:color w:val="333333"/>
          <w:sz w:val="22"/>
          <w:szCs w:val="22"/>
        </w:rPr>
        <w:t>րդ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կետով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և</w:t>
      </w:r>
      <w:r w:rsidRPr="006572A4">
        <w:rPr>
          <w:color w:val="333333"/>
          <w:sz w:val="22"/>
          <w:szCs w:val="22"/>
        </w:rPr>
        <w:t xml:space="preserve"> 35-</w:t>
      </w:r>
      <w:r w:rsidRPr="006572A4">
        <w:rPr>
          <w:color w:val="333333"/>
          <w:sz w:val="22"/>
          <w:szCs w:val="22"/>
        </w:rPr>
        <w:t>րդ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կետի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դ</w:t>
      </w:r>
      <w:r w:rsidRPr="006572A4">
        <w:rPr>
          <w:color w:val="333333"/>
          <w:sz w:val="22"/>
          <w:szCs w:val="22"/>
        </w:rPr>
        <w:t xml:space="preserve">) </w:t>
      </w:r>
      <w:r w:rsidRPr="006572A4">
        <w:rPr>
          <w:color w:val="333333"/>
          <w:sz w:val="22"/>
          <w:szCs w:val="22"/>
        </w:rPr>
        <w:t>և</w:t>
      </w:r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ե</w:t>
      </w:r>
      <w:r w:rsidRPr="006572A4">
        <w:rPr>
          <w:color w:val="333333"/>
          <w:sz w:val="22"/>
          <w:szCs w:val="22"/>
        </w:rPr>
        <w:t xml:space="preserve">) </w:t>
      </w:r>
      <w:proofErr w:type="spellStart"/>
      <w:r w:rsidRPr="006572A4">
        <w:rPr>
          <w:color w:val="333333"/>
          <w:sz w:val="22"/>
          <w:szCs w:val="22"/>
        </w:rPr>
        <w:t>ենթակետերով</w:t>
      </w:r>
      <w:proofErr w:type="spellEnd"/>
      <w:r w:rsidRPr="006572A4">
        <w:rPr>
          <w:color w:val="333333"/>
          <w:sz w:val="22"/>
          <w:szCs w:val="22"/>
        </w:rPr>
        <w:t>`</w:t>
      </w:r>
      <w:r w:rsidRPr="006572A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572A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572A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572A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572A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572A4" w:rsidRDefault="006572A4" w:rsidP="006572A4">
      <w:pPr>
        <w:pStyle w:val="a3"/>
        <w:spacing w:before="0" w:beforeAutospacing="0" w:after="150" w:afterAutospacing="0"/>
        <w:jc w:val="both"/>
        <w:divId w:val="44003299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6B1075" w:rsidRPr="006572A4">
        <w:rPr>
          <w:color w:val="333333"/>
          <w:sz w:val="22"/>
          <w:szCs w:val="22"/>
        </w:rPr>
        <w:t>Վանաձոր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քաղաքի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r w:rsidR="006B1075" w:rsidRPr="006572A4">
        <w:rPr>
          <w:color w:val="333333"/>
          <w:sz w:val="22"/>
          <w:szCs w:val="22"/>
        </w:rPr>
        <w:t>Հ</w:t>
      </w:r>
      <w:r w:rsidR="006B1075" w:rsidRPr="006572A4">
        <w:rPr>
          <w:rFonts w:ascii="Cambria Math" w:hAnsi="Cambria Math" w:cs="Cambria Math"/>
          <w:color w:val="333333"/>
          <w:sz w:val="22"/>
          <w:szCs w:val="22"/>
        </w:rPr>
        <w:t>․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Զաքարյան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փողոց</w:t>
      </w:r>
      <w:proofErr w:type="spellEnd"/>
      <w:r w:rsidR="006B1075" w:rsidRPr="006572A4">
        <w:rPr>
          <w:color w:val="333333"/>
          <w:sz w:val="22"/>
          <w:szCs w:val="22"/>
        </w:rPr>
        <w:t xml:space="preserve"> 8/24 </w:t>
      </w:r>
      <w:proofErr w:type="spellStart"/>
      <w:r w:rsidR="006B1075" w:rsidRPr="006572A4">
        <w:rPr>
          <w:color w:val="333333"/>
          <w:sz w:val="22"/>
          <w:szCs w:val="22"/>
        </w:rPr>
        <w:t>հասցեում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գտնվող</w:t>
      </w:r>
      <w:proofErr w:type="spellEnd"/>
      <w:r w:rsidR="006B1075" w:rsidRPr="006572A4">
        <w:rPr>
          <w:color w:val="333333"/>
          <w:sz w:val="22"/>
          <w:szCs w:val="22"/>
        </w:rPr>
        <w:t xml:space="preserve">, </w:t>
      </w:r>
      <w:proofErr w:type="spellStart"/>
      <w:r w:rsidR="006B1075" w:rsidRPr="006572A4">
        <w:rPr>
          <w:color w:val="333333"/>
          <w:sz w:val="22"/>
          <w:szCs w:val="22"/>
        </w:rPr>
        <w:t>Վանաձոր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համայնքի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սեփականությունը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ճանաչված</w:t>
      </w:r>
      <w:proofErr w:type="spellEnd"/>
      <w:r w:rsidR="006B1075" w:rsidRPr="006572A4">
        <w:rPr>
          <w:color w:val="333333"/>
          <w:sz w:val="22"/>
          <w:szCs w:val="22"/>
        </w:rPr>
        <w:t xml:space="preserve"> 22</w:t>
      </w:r>
      <w:r w:rsidR="006B1075" w:rsidRPr="006572A4">
        <w:rPr>
          <w:rFonts w:ascii="Cambria Math" w:hAnsi="Cambria Math" w:cs="Cambria Math"/>
          <w:color w:val="333333"/>
          <w:sz w:val="22"/>
          <w:szCs w:val="22"/>
        </w:rPr>
        <w:t>․</w:t>
      </w:r>
      <w:r w:rsidR="006B1075" w:rsidRPr="006572A4">
        <w:rPr>
          <w:color w:val="333333"/>
          <w:sz w:val="22"/>
          <w:szCs w:val="22"/>
        </w:rPr>
        <w:t>75</w:t>
      </w:r>
      <w:r w:rsidR="006B1075" w:rsidRPr="006572A4">
        <w:rPr>
          <w:color w:val="333333"/>
          <w:sz w:val="22"/>
          <w:szCs w:val="22"/>
        </w:rPr>
        <w:t>քմ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արտաքին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մակերեսով</w:t>
      </w:r>
      <w:proofErr w:type="spellEnd"/>
      <w:r w:rsidR="006B1075" w:rsidRPr="006572A4">
        <w:rPr>
          <w:color w:val="333333"/>
          <w:sz w:val="22"/>
          <w:szCs w:val="22"/>
        </w:rPr>
        <w:t xml:space="preserve"> (</w:t>
      </w:r>
      <w:proofErr w:type="spellStart"/>
      <w:r w:rsidR="006B1075" w:rsidRPr="006572A4">
        <w:rPr>
          <w:color w:val="333333"/>
          <w:sz w:val="22"/>
          <w:szCs w:val="22"/>
        </w:rPr>
        <w:t>ներքին</w:t>
      </w:r>
      <w:proofErr w:type="spellEnd"/>
      <w:r w:rsidR="006B1075" w:rsidRPr="006572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B1075" w:rsidRPr="006572A4">
        <w:rPr>
          <w:color w:val="333333"/>
          <w:sz w:val="22"/>
          <w:szCs w:val="22"/>
        </w:rPr>
        <w:t>մակերեսը</w:t>
      </w:r>
      <w:proofErr w:type="spellEnd"/>
      <w:r w:rsidR="006B1075" w:rsidRPr="006572A4">
        <w:rPr>
          <w:color w:val="333333"/>
          <w:sz w:val="22"/>
          <w:szCs w:val="22"/>
        </w:rPr>
        <w:t>՝</w:t>
      </w:r>
      <w:r w:rsidR="006B1075" w:rsidRPr="006572A4">
        <w:rPr>
          <w:color w:val="333333"/>
          <w:sz w:val="22"/>
          <w:szCs w:val="22"/>
        </w:rPr>
        <w:t xml:space="preserve"> 21</w:t>
      </w:r>
      <w:r w:rsidR="006B1075" w:rsidRPr="006572A4">
        <w:rPr>
          <w:rFonts w:ascii="Cambria Math" w:hAnsi="Cambria Math" w:cs="Cambria Math"/>
          <w:color w:val="333333"/>
          <w:sz w:val="22"/>
          <w:szCs w:val="22"/>
        </w:rPr>
        <w:t>․</w:t>
      </w:r>
      <w:r w:rsidR="006B1075" w:rsidRPr="006572A4">
        <w:rPr>
          <w:color w:val="333333"/>
          <w:sz w:val="22"/>
          <w:szCs w:val="22"/>
        </w:rPr>
        <w:t>7</w:t>
      </w:r>
      <w:r w:rsidR="006B1075" w:rsidRPr="006572A4">
        <w:rPr>
          <w:color w:val="333333"/>
          <w:sz w:val="22"/>
          <w:szCs w:val="22"/>
        </w:rPr>
        <w:t>քմ</w:t>
      </w:r>
      <w:r w:rsidR="006B1075" w:rsidRPr="006572A4">
        <w:rPr>
          <w:color w:val="333333"/>
          <w:sz w:val="22"/>
          <w:szCs w:val="22"/>
        </w:rPr>
        <w:t xml:space="preserve">) </w:t>
      </w:r>
      <w:proofErr w:type="spellStart"/>
      <w:r w:rsidR="006B1075" w:rsidRPr="006572A4">
        <w:rPr>
          <w:color w:val="333333"/>
          <w:sz w:val="22"/>
          <w:szCs w:val="22"/>
        </w:rPr>
        <w:t>ավտոտնակը</w:t>
      </w:r>
      <w:proofErr w:type="spellEnd"/>
      <w:r w:rsidR="006B1075" w:rsidRPr="006572A4">
        <w:rPr>
          <w:color w:val="333333"/>
          <w:sz w:val="22"/>
          <w:szCs w:val="22"/>
        </w:rPr>
        <w:t xml:space="preserve"> 72940 (</w:t>
      </w:r>
      <w:proofErr w:type="spellStart"/>
      <w:r w:rsidR="006B1075" w:rsidRPr="006572A4">
        <w:rPr>
          <w:color w:val="333333"/>
          <w:sz w:val="22"/>
          <w:szCs w:val="22"/>
        </w:rPr>
        <w:t>յոթանասուներկու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հազար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ինը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հարյուր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քառասուն</w:t>
      </w:r>
      <w:proofErr w:type="spellEnd"/>
      <w:r w:rsidR="006B1075" w:rsidRPr="006572A4">
        <w:rPr>
          <w:color w:val="333333"/>
          <w:sz w:val="22"/>
          <w:szCs w:val="22"/>
        </w:rPr>
        <w:t xml:space="preserve">) </w:t>
      </w:r>
      <w:proofErr w:type="spellStart"/>
      <w:r w:rsidR="006B1075" w:rsidRPr="006572A4">
        <w:rPr>
          <w:color w:val="333333"/>
          <w:sz w:val="22"/>
          <w:szCs w:val="22"/>
        </w:rPr>
        <w:t>դրամով</w:t>
      </w:r>
      <w:proofErr w:type="spellEnd"/>
      <w:r w:rsidR="006B1075" w:rsidRPr="006572A4">
        <w:rPr>
          <w:rFonts w:ascii="Calibri" w:hAnsi="Calibri" w:cs="Calibri"/>
          <w:color w:val="333333"/>
          <w:sz w:val="22"/>
          <w:szCs w:val="22"/>
        </w:rPr>
        <w:t> </w:t>
      </w:r>
      <w:r w:rsidR="006B1075" w:rsidRPr="006572A4">
        <w:rPr>
          <w:color w:val="333333"/>
          <w:sz w:val="22"/>
          <w:szCs w:val="22"/>
        </w:rPr>
        <w:t>և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դրանով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զբաղեցված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ու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սպասարկման</w:t>
      </w:r>
      <w:proofErr w:type="spellEnd"/>
      <w:r w:rsidR="006B1075" w:rsidRPr="006572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B1075" w:rsidRPr="006572A4">
        <w:rPr>
          <w:color w:val="333333"/>
          <w:sz w:val="22"/>
          <w:szCs w:val="22"/>
        </w:rPr>
        <w:t>համար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անհրաժեշտ</w:t>
      </w:r>
      <w:proofErr w:type="spellEnd"/>
      <w:r w:rsidR="006B1075" w:rsidRPr="006572A4">
        <w:rPr>
          <w:color w:val="333333"/>
          <w:sz w:val="22"/>
          <w:szCs w:val="22"/>
        </w:rPr>
        <w:t>,</w:t>
      </w:r>
      <w:r w:rsidR="006B1075" w:rsidRPr="006572A4">
        <w:rPr>
          <w:rFonts w:ascii="Calibri" w:hAnsi="Calibri" w:cs="Calibri"/>
          <w:color w:val="333333"/>
          <w:sz w:val="22"/>
          <w:szCs w:val="22"/>
        </w:rPr>
        <w:t> </w:t>
      </w:r>
      <w:r w:rsidR="006B1075" w:rsidRPr="006572A4">
        <w:rPr>
          <w:color w:val="333333"/>
          <w:sz w:val="22"/>
          <w:szCs w:val="22"/>
        </w:rPr>
        <w:t>ՀՀ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հողային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օրենսգրքի</w:t>
      </w:r>
      <w:proofErr w:type="spellEnd"/>
      <w:r w:rsidR="006B1075" w:rsidRPr="006572A4">
        <w:rPr>
          <w:color w:val="333333"/>
          <w:sz w:val="22"/>
          <w:szCs w:val="22"/>
        </w:rPr>
        <w:t xml:space="preserve"> 60-</w:t>
      </w:r>
      <w:r w:rsidR="006B1075" w:rsidRPr="006572A4">
        <w:rPr>
          <w:color w:val="333333"/>
          <w:sz w:val="22"/>
          <w:szCs w:val="22"/>
        </w:rPr>
        <w:t>րդ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հոդվածով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սահմանված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հողամասերի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թվին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չդասվող</w:t>
      </w:r>
      <w:proofErr w:type="spellEnd"/>
      <w:r w:rsidR="006B1075" w:rsidRPr="006572A4">
        <w:rPr>
          <w:color w:val="333333"/>
          <w:sz w:val="22"/>
          <w:szCs w:val="22"/>
        </w:rPr>
        <w:t xml:space="preserve"> 42</w:t>
      </w:r>
      <w:r w:rsidR="006B1075" w:rsidRPr="006572A4">
        <w:rPr>
          <w:rFonts w:ascii="Cambria Math" w:hAnsi="Cambria Math" w:cs="Cambria Math"/>
          <w:color w:val="333333"/>
          <w:sz w:val="22"/>
          <w:szCs w:val="22"/>
        </w:rPr>
        <w:t>․</w:t>
      </w:r>
      <w:r w:rsidR="006B1075" w:rsidRPr="006572A4">
        <w:rPr>
          <w:color w:val="333333"/>
          <w:sz w:val="22"/>
          <w:szCs w:val="22"/>
        </w:rPr>
        <w:t>95</w:t>
      </w:r>
      <w:r w:rsidR="006B1075" w:rsidRPr="006572A4">
        <w:rPr>
          <w:color w:val="333333"/>
          <w:sz w:val="22"/>
          <w:szCs w:val="22"/>
        </w:rPr>
        <w:t>քմ</w:t>
      </w:r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մակերեսով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հողամասը</w:t>
      </w:r>
      <w:proofErr w:type="spellEnd"/>
      <w:r w:rsidR="006B1075" w:rsidRPr="006572A4">
        <w:rPr>
          <w:color w:val="333333"/>
          <w:sz w:val="22"/>
          <w:szCs w:val="22"/>
        </w:rPr>
        <w:t xml:space="preserve"> 694790 (</w:t>
      </w:r>
      <w:proofErr w:type="spellStart"/>
      <w:r w:rsidR="006B1075" w:rsidRPr="006572A4">
        <w:rPr>
          <w:color w:val="333333"/>
          <w:sz w:val="22"/>
          <w:szCs w:val="22"/>
        </w:rPr>
        <w:t>վեց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հարյուր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իննսունչորս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հազար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յոթ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հարյուր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իննսուն</w:t>
      </w:r>
      <w:proofErr w:type="spellEnd"/>
      <w:r w:rsidR="006B1075" w:rsidRPr="006572A4">
        <w:rPr>
          <w:color w:val="333333"/>
          <w:sz w:val="22"/>
          <w:szCs w:val="22"/>
        </w:rPr>
        <w:t>)</w:t>
      </w:r>
      <w:r w:rsidR="006B1075" w:rsidRPr="006572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B1075" w:rsidRPr="006572A4">
        <w:rPr>
          <w:color w:val="333333"/>
          <w:sz w:val="22"/>
          <w:szCs w:val="22"/>
        </w:rPr>
        <w:t>դրամով</w:t>
      </w:r>
      <w:proofErr w:type="spellEnd"/>
      <w:r w:rsidR="006B1075" w:rsidRPr="006572A4">
        <w:rPr>
          <w:color w:val="333333"/>
          <w:sz w:val="22"/>
          <w:szCs w:val="22"/>
        </w:rPr>
        <w:t xml:space="preserve">, </w:t>
      </w:r>
      <w:proofErr w:type="spellStart"/>
      <w:r w:rsidR="006B1075" w:rsidRPr="006572A4">
        <w:rPr>
          <w:color w:val="333333"/>
          <w:sz w:val="22"/>
          <w:szCs w:val="22"/>
        </w:rPr>
        <w:t>ուղղակի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վաճառքի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ձևով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օտարել</w:t>
      </w:r>
      <w:proofErr w:type="spellEnd"/>
      <w:r w:rsidR="006B1075" w:rsidRPr="006572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B1075" w:rsidRPr="006572A4">
        <w:rPr>
          <w:color w:val="333333"/>
          <w:sz w:val="22"/>
          <w:szCs w:val="22"/>
        </w:rPr>
        <w:t>Ալբերտ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Վաչիկի</w:t>
      </w:r>
      <w:proofErr w:type="spellEnd"/>
      <w:r w:rsidR="006B1075" w:rsidRPr="006572A4">
        <w:rPr>
          <w:color w:val="333333"/>
          <w:sz w:val="22"/>
          <w:szCs w:val="22"/>
        </w:rPr>
        <w:t xml:space="preserve"> </w:t>
      </w:r>
      <w:proofErr w:type="spellStart"/>
      <w:r w:rsidR="006B1075" w:rsidRPr="006572A4">
        <w:rPr>
          <w:color w:val="333333"/>
          <w:sz w:val="22"/>
          <w:szCs w:val="22"/>
        </w:rPr>
        <w:t>Արաբաջյանին</w:t>
      </w:r>
      <w:proofErr w:type="spellEnd"/>
      <w:r w:rsidR="006B1075" w:rsidRPr="006572A4">
        <w:rPr>
          <w:color w:val="333333"/>
          <w:sz w:val="22"/>
          <w:szCs w:val="22"/>
        </w:rPr>
        <w:t>:</w:t>
      </w:r>
    </w:p>
    <w:p w:rsidR="00000000" w:rsidRPr="006572A4" w:rsidRDefault="006B1075" w:rsidP="006572A4">
      <w:pPr>
        <w:pStyle w:val="a3"/>
        <w:spacing w:before="0" w:beforeAutospacing="0" w:after="150" w:afterAutospacing="0"/>
        <w:jc w:val="both"/>
        <w:divId w:val="440032996"/>
        <w:rPr>
          <w:color w:val="333333"/>
          <w:sz w:val="22"/>
          <w:szCs w:val="22"/>
        </w:rPr>
      </w:pPr>
      <w:r w:rsidRPr="006572A4">
        <w:rPr>
          <w:color w:val="333333"/>
          <w:sz w:val="22"/>
          <w:szCs w:val="22"/>
        </w:rPr>
        <w:t>2.</w:t>
      </w:r>
      <w:r w:rsidRPr="006572A4">
        <w:rPr>
          <w:color w:val="333333"/>
          <w:sz w:val="22"/>
          <w:szCs w:val="22"/>
        </w:rPr>
        <w:t>Վանաձոր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համայնքի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ղեկավարին</w:t>
      </w:r>
      <w:proofErr w:type="spellEnd"/>
      <w:r w:rsidRPr="006572A4">
        <w:rPr>
          <w:color w:val="333333"/>
          <w:sz w:val="22"/>
          <w:szCs w:val="22"/>
        </w:rPr>
        <w:t xml:space="preserve">` </w:t>
      </w:r>
      <w:proofErr w:type="spellStart"/>
      <w:r w:rsidRPr="006572A4">
        <w:rPr>
          <w:color w:val="333333"/>
          <w:sz w:val="22"/>
          <w:szCs w:val="22"/>
        </w:rPr>
        <w:t>Ալբերտ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Վաչիկի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Արաբաջյանի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հետ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ՀՀ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օրենսդրությամբ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սահմանված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կարգով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կնքել</w:t>
      </w:r>
      <w:proofErr w:type="spellEnd"/>
      <w:r w:rsidRPr="006572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572A4">
        <w:rPr>
          <w:color w:val="333333"/>
          <w:sz w:val="22"/>
          <w:szCs w:val="22"/>
        </w:rPr>
        <w:t>ավտոտնակի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և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հողամասի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առուվաճառքի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պայմանագիր</w:t>
      </w:r>
      <w:proofErr w:type="spellEnd"/>
      <w:r w:rsidRPr="006572A4">
        <w:rPr>
          <w:color w:val="333333"/>
          <w:sz w:val="22"/>
          <w:szCs w:val="22"/>
        </w:rPr>
        <w:t xml:space="preserve">, </w:t>
      </w:r>
      <w:proofErr w:type="spellStart"/>
      <w:r w:rsidRPr="006572A4">
        <w:rPr>
          <w:color w:val="333333"/>
          <w:sz w:val="22"/>
          <w:szCs w:val="22"/>
        </w:rPr>
        <w:t>իսկ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աշխատակազմի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եկամուտների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հավաքագրման</w:t>
      </w:r>
      <w:proofErr w:type="spellEnd"/>
      <w:r w:rsidRPr="006572A4">
        <w:rPr>
          <w:color w:val="333333"/>
          <w:sz w:val="22"/>
          <w:szCs w:val="22"/>
        </w:rPr>
        <w:t xml:space="preserve">, </w:t>
      </w:r>
      <w:proofErr w:type="spellStart"/>
      <w:r w:rsidRPr="006572A4">
        <w:rPr>
          <w:color w:val="333333"/>
          <w:sz w:val="22"/>
          <w:szCs w:val="22"/>
        </w:rPr>
        <w:t>հաշվառման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r w:rsidRPr="006572A4">
        <w:rPr>
          <w:color w:val="333333"/>
          <w:sz w:val="22"/>
          <w:szCs w:val="22"/>
        </w:rPr>
        <w:t>և</w:t>
      </w:r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գովազդի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բաժնին</w:t>
      </w:r>
      <w:proofErr w:type="spellEnd"/>
      <w:r w:rsidRPr="006572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572A4">
        <w:rPr>
          <w:color w:val="333333"/>
          <w:sz w:val="22"/>
          <w:szCs w:val="22"/>
        </w:rPr>
        <w:t>հաշվառել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վերոնշյալ</w:t>
      </w:r>
      <w:proofErr w:type="spellEnd"/>
      <w:r w:rsidRPr="006572A4">
        <w:rPr>
          <w:color w:val="333333"/>
          <w:sz w:val="22"/>
          <w:szCs w:val="22"/>
        </w:rPr>
        <w:t xml:space="preserve"> </w:t>
      </w:r>
      <w:proofErr w:type="spellStart"/>
      <w:r w:rsidRPr="006572A4">
        <w:rPr>
          <w:color w:val="333333"/>
          <w:sz w:val="22"/>
          <w:szCs w:val="22"/>
        </w:rPr>
        <w:t>պայմանագիրը</w:t>
      </w:r>
      <w:proofErr w:type="spellEnd"/>
      <w:r w:rsidRPr="006572A4">
        <w:rPr>
          <w:color w:val="333333"/>
          <w:sz w:val="22"/>
          <w:szCs w:val="22"/>
        </w:rPr>
        <w:t>։</w:t>
      </w:r>
    </w:p>
    <w:p w:rsidR="00000000" w:rsidRPr="006572A4" w:rsidRDefault="006B1075" w:rsidP="006572A4">
      <w:pPr>
        <w:pStyle w:val="a3"/>
        <w:jc w:val="both"/>
        <w:divId w:val="440032996"/>
        <w:rPr>
          <w:sz w:val="22"/>
          <w:szCs w:val="22"/>
        </w:rPr>
      </w:pPr>
      <w:r w:rsidRPr="006572A4">
        <w:rPr>
          <w:rFonts w:ascii="Calibri" w:hAnsi="Calibri" w:cs="Calibri"/>
          <w:sz w:val="22"/>
          <w:szCs w:val="22"/>
        </w:rPr>
        <w:t> </w:t>
      </w:r>
    </w:p>
    <w:p w:rsidR="006572A4" w:rsidRPr="00FF45D1" w:rsidRDefault="006572A4" w:rsidP="006572A4">
      <w:pPr>
        <w:pStyle w:val="a3"/>
        <w:spacing w:before="0" w:beforeAutospacing="0" w:after="0" w:afterAutospacing="0"/>
        <w:ind w:left="708"/>
        <w:divId w:val="44003299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572A4" w:rsidRPr="00FF45D1" w:rsidRDefault="006572A4" w:rsidP="006572A4">
      <w:pPr>
        <w:pStyle w:val="a3"/>
        <w:spacing w:before="0" w:beforeAutospacing="0" w:after="0" w:afterAutospacing="0"/>
        <w:ind w:firstLine="708"/>
        <w:divId w:val="4400329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572A4" w:rsidRPr="00FF45D1" w:rsidRDefault="006572A4" w:rsidP="006572A4">
      <w:pPr>
        <w:pStyle w:val="a3"/>
        <w:spacing w:before="0" w:beforeAutospacing="0" w:after="0" w:afterAutospacing="0"/>
        <w:ind w:firstLine="708"/>
        <w:divId w:val="440032996"/>
        <w:rPr>
          <w:sz w:val="22"/>
          <w:lang w:val="hy-AM"/>
        </w:rPr>
      </w:pPr>
    </w:p>
    <w:p w:rsidR="006572A4" w:rsidRPr="00FF45D1" w:rsidRDefault="006572A4" w:rsidP="006572A4">
      <w:pPr>
        <w:pStyle w:val="a3"/>
        <w:spacing w:before="0" w:beforeAutospacing="0" w:after="0" w:afterAutospacing="0"/>
        <w:ind w:left="708"/>
        <w:divId w:val="44003299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572A4" w:rsidRPr="00FF45D1" w:rsidRDefault="006572A4" w:rsidP="006572A4">
      <w:pPr>
        <w:pStyle w:val="a3"/>
        <w:spacing w:before="0" w:beforeAutospacing="0" w:after="0" w:afterAutospacing="0"/>
        <w:ind w:left="708"/>
        <w:divId w:val="4400329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B1075" w:rsidRPr="006572A4" w:rsidRDefault="006B1075" w:rsidP="006572A4">
      <w:pPr>
        <w:pStyle w:val="a3"/>
        <w:jc w:val="both"/>
        <w:divId w:val="440032996"/>
        <w:rPr>
          <w:sz w:val="20"/>
        </w:rPr>
      </w:pPr>
      <w:bookmarkStart w:id="0" w:name="_GoBack"/>
      <w:bookmarkEnd w:id="0"/>
    </w:p>
    <w:sectPr w:rsidR="006B1075" w:rsidRPr="006572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086"/>
    <w:rsid w:val="00082086"/>
    <w:rsid w:val="006572A4"/>
    <w:rsid w:val="006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A4D60-D42D-4C81-82E3-73811B8A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2024-11-07T06:40:00Z</cp:lastPrinted>
  <dcterms:created xsi:type="dcterms:W3CDTF">2024-11-07T06:39:00Z</dcterms:created>
  <dcterms:modified xsi:type="dcterms:W3CDTF">2024-11-07T06:40:00Z</dcterms:modified>
</cp:coreProperties>
</file>