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222116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9437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b01db0837$306f246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b01db0837$306f246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9437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94370">
      <w:pPr>
        <w:pStyle w:val="a3"/>
        <w:jc w:val="center"/>
        <w:divId w:val="52221160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94370">
      <w:pPr>
        <w:pStyle w:val="a3"/>
        <w:jc w:val="center"/>
        <w:divId w:val="21182158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ԹՈՒՄԱՆՅԱՆ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ԱՐԵՎՄՏՅԱՆ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</w:t>
      </w:r>
      <w:r>
        <w:rPr>
          <w:sz w:val="22"/>
          <w:szCs w:val="22"/>
        </w:rPr>
        <w:t>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95840" w:rsidRDefault="00894370" w:rsidP="00895840">
      <w:pPr>
        <w:pStyle w:val="a3"/>
        <w:jc w:val="both"/>
        <w:divId w:val="522211603"/>
        <w:rPr>
          <w:sz w:val="22"/>
          <w:szCs w:val="22"/>
        </w:rPr>
      </w:pPr>
      <w:proofErr w:type="spellStart"/>
      <w:r w:rsidRPr="00895840">
        <w:rPr>
          <w:color w:val="333333"/>
          <w:sz w:val="22"/>
          <w:szCs w:val="22"/>
        </w:rPr>
        <w:t>Հիմք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ընդունելով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Լյովա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Վլադիմիրի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Խառատյա</w:t>
      </w:r>
      <w:r w:rsidRPr="00895840">
        <w:rPr>
          <w:color w:val="333333"/>
          <w:sz w:val="22"/>
          <w:szCs w:val="22"/>
        </w:rPr>
        <w:t>ն</w:t>
      </w:r>
      <w:r w:rsidRPr="00895840">
        <w:rPr>
          <w:color w:val="333333"/>
          <w:sz w:val="22"/>
          <w:szCs w:val="22"/>
        </w:rPr>
        <w:t>ի</w:t>
      </w:r>
      <w:proofErr w:type="spellEnd"/>
      <w:r w:rsidRPr="00895840">
        <w:rPr>
          <w:color w:val="333333"/>
          <w:sz w:val="22"/>
          <w:szCs w:val="22"/>
        </w:rPr>
        <w:t xml:space="preserve"> 30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06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2023</w:t>
      </w:r>
      <w:r w:rsidRPr="00895840">
        <w:rPr>
          <w:color w:val="333333"/>
          <w:sz w:val="22"/>
          <w:szCs w:val="22"/>
        </w:rPr>
        <w:t>թ</w:t>
      </w:r>
      <w:r w:rsidRPr="00895840">
        <w:rPr>
          <w:color w:val="333333"/>
          <w:sz w:val="22"/>
          <w:szCs w:val="22"/>
        </w:rPr>
        <w:t xml:space="preserve">.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 xml:space="preserve">10880 </w:t>
      </w:r>
      <w:proofErr w:type="spellStart"/>
      <w:r w:rsidRPr="00895840">
        <w:rPr>
          <w:color w:val="333333"/>
          <w:sz w:val="22"/>
          <w:szCs w:val="22"/>
        </w:rPr>
        <w:t>դիմումը</w:t>
      </w:r>
      <w:proofErr w:type="spellEnd"/>
      <w:r w:rsidRPr="00895840">
        <w:rPr>
          <w:color w:val="333333"/>
          <w:sz w:val="22"/>
          <w:szCs w:val="22"/>
        </w:rPr>
        <w:t xml:space="preserve">, </w:t>
      </w:r>
      <w:proofErr w:type="spellStart"/>
      <w:r w:rsidRPr="00895840">
        <w:rPr>
          <w:color w:val="333333"/>
          <w:sz w:val="22"/>
          <w:szCs w:val="22"/>
        </w:rPr>
        <w:t>անշարժ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գույքերի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հասցեներ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տրամադրելու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մասին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քաղվածքը</w:t>
      </w:r>
      <w:proofErr w:type="spellEnd"/>
      <w:r w:rsidRPr="00895840">
        <w:rPr>
          <w:color w:val="333333"/>
          <w:sz w:val="22"/>
          <w:szCs w:val="22"/>
        </w:rPr>
        <w:t xml:space="preserve">, </w:t>
      </w:r>
      <w:proofErr w:type="spellStart"/>
      <w:r w:rsidRPr="00895840">
        <w:rPr>
          <w:color w:val="333333"/>
          <w:sz w:val="22"/>
          <w:szCs w:val="22"/>
        </w:rPr>
        <w:t>հանրային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ծառայություններ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մատուցող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կազմակերպությունների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եզրակացությունները</w:t>
      </w:r>
      <w:proofErr w:type="spellEnd"/>
      <w:r w:rsidRPr="00895840">
        <w:rPr>
          <w:color w:val="333333"/>
          <w:sz w:val="22"/>
          <w:szCs w:val="22"/>
        </w:rPr>
        <w:t>, «</w:t>
      </w:r>
      <w:r w:rsidRPr="00895840">
        <w:rPr>
          <w:color w:val="333333"/>
          <w:sz w:val="22"/>
          <w:szCs w:val="22"/>
        </w:rPr>
        <w:t>ԻՆԷՔՍ</w:t>
      </w:r>
      <w:r w:rsidRPr="00895840">
        <w:rPr>
          <w:color w:val="333333"/>
          <w:sz w:val="22"/>
          <w:szCs w:val="22"/>
        </w:rPr>
        <w:t xml:space="preserve">» </w:t>
      </w:r>
      <w:r w:rsidRPr="00895840">
        <w:rPr>
          <w:color w:val="333333"/>
          <w:sz w:val="22"/>
          <w:szCs w:val="22"/>
        </w:rPr>
        <w:t>ՍՊԸ</w:t>
      </w:r>
      <w:r w:rsidRPr="00895840">
        <w:rPr>
          <w:color w:val="333333"/>
          <w:sz w:val="22"/>
          <w:szCs w:val="22"/>
        </w:rPr>
        <w:t>-</w:t>
      </w:r>
      <w:r w:rsidRPr="00895840">
        <w:rPr>
          <w:color w:val="333333"/>
          <w:sz w:val="22"/>
          <w:szCs w:val="22"/>
        </w:rPr>
        <w:t>ի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կողմից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տրված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հողամասի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և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շինությունների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հատակագծերը</w:t>
      </w:r>
      <w:proofErr w:type="spellEnd"/>
      <w:r w:rsidRPr="00895840">
        <w:rPr>
          <w:color w:val="333333"/>
          <w:sz w:val="22"/>
          <w:szCs w:val="22"/>
        </w:rPr>
        <w:t xml:space="preserve">, </w:t>
      </w:r>
      <w:proofErr w:type="spellStart"/>
      <w:r w:rsidRPr="00895840">
        <w:rPr>
          <w:color w:val="333333"/>
          <w:sz w:val="22"/>
          <w:szCs w:val="22"/>
        </w:rPr>
        <w:t>շինությունների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բնութագիրը</w:t>
      </w:r>
      <w:proofErr w:type="spellEnd"/>
      <w:r w:rsidRPr="00895840">
        <w:rPr>
          <w:color w:val="333333"/>
          <w:sz w:val="22"/>
          <w:szCs w:val="22"/>
        </w:rPr>
        <w:t>,</w:t>
      </w:r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r w:rsidRPr="00895840">
        <w:rPr>
          <w:color w:val="333333"/>
          <w:sz w:val="22"/>
          <w:szCs w:val="22"/>
        </w:rPr>
        <w:t>31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07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2024</w:t>
      </w:r>
      <w:r w:rsidRPr="00895840">
        <w:rPr>
          <w:color w:val="333333"/>
          <w:sz w:val="22"/>
          <w:szCs w:val="22"/>
        </w:rPr>
        <w:t>թ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 xml:space="preserve"> «</w:t>
      </w:r>
      <w:proofErr w:type="spellStart"/>
      <w:r w:rsidRPr="00895840">
        <w:rPr>
          <w:color w:val="333333"/>
          <w:sz w:val="22"/>
          <w:szCs w:val="22"/>
        </w:rPr>
        <w:t>Ռիգ</w:t>
      </w:r>
      <w:proofErr w:type="spellEnd"/>
      <w:r w:rsidRPr="00895840">
        <w:rPr>
          <w:color w:val="333333"/>
          <w:sz w:val="22"/>
          <w:szCs w:val="22"/>
        </w:rPr>
        <w:t xml:space="preserve">» </w:t>
      </w:r>
      <w:r w:rsidRPr="00895840">
        <w:rPr>
          <w:color w:val="333333"/>
          <w:sz w:val="22"/>
          <w:szCs w:val="22"/>
        </w:rPr>
        <w:t>ՍՊԸ</w:t>
      </w:r>
      <w:r w:rsidRPr="00895840">
        <w:rPr>
          <w:color w:val="333333"/>
          <w:sz w:val="22"/>
          <w:szCs w:val="22"/>
        </w:rPr>
        <w:t>-</w:t>
      </w:r>
      <w:r w:rsidRPr="00895840">
        <w:rPr>
          <w:color w:val="333333"/>
          <w:sz w:val="22"/>
          <w:szCs w:val="22"/>
        </w:rPr>
        <w:t>ի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կողմից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տրված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շինությունների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տեխնիկական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վիճակի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վերաբերյալ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color w:val="333333"/>
          <w:sz w:val="22"/>
          <w:szCs w:val="22"/>
        </w:rPr>
        <w:t xml:space="preserve"> 123</w:t>
      </w:r>
      <w:r w:rsidRPr="00895840">
        <w:rPr>
          <w:color w:val="333333"/>
          <w:sz w:val="22"/>
          <w:szCs w:val="22"/>
        </w:rPr>
        <w:t>գ</w:t>
      </w:r>
      <w:r w:rsidRPr="00895840">
        <w:rPr>
          <w:color w:val="333333"/>
          <w:sz w:val="22"/>
          <w:szCs w:val="22"/>
        </w:rPr>
        <w:t xml:space="preserve">-18830 </w:t>
      </w:r>
      <w:proofErr w:type="spellStart"/>
      <w:r w:rsidRPr="00895840">
        <w:rPr>
          <w:color w:val="333333"/>
          <w:sz w:val="22"/>
          <w:szCs w:val="22"/>
        </w:rPr>
        <w:t>եզրակացությունը</w:t>
      </w:r>
      <w:proofErr w:type="spellEnd"/>
      <w:r w:rsidRPr="00895840">
        <w:rPr>
          <w:color w:val="333333"/>
          <w:sz w:val="22"/>
          <w:szCs w:val="22"/>
        </w:rPr>
        <w:t>,</w:t>
      </w:r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r w:rsidRPr="00895840">
        <w:rPr>
          <w:color w:val="333333"/>
          <w:sz w:val="22"/>
          <w:szCs w:val="22"/>
        </w:rPr>
        <w:t>ՀՀ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կադաստրի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կոմիտեի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կողմից</w:t>
      </w:r>
      <w:proofErr w:type="spellEnd"/>
      <w:r w:rsidRPr="00895840">
        <w:rPr>
          <w:color w:val="333333"/>
          <w:sz w:val="22"/>
          <w:szCs w:val="22"/>
        </w:rPr>
        <w:t xml:space="preserve"> 28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06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 xml:space="preserve">2023 </w:t>
      </w:r>
      <w:proofErr w:type="spellStart"/>
      <w:r w:rsidRPr="00895840">
        <w:rPr>
          <w:color w:val="333333"/>
          <w:sz w:val="22"/>
          <w:szCs w:val="22"/>
        </w:rPr>
        <w:t>թվականին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տրված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հաշվառման</w:t>
      </w:r>
      <w:proofErr w:type="spellEnd"/>
      <w:r w:rsidRPr="00895840">
        <w:rPr>
          <w:color w:val="333333"/>
          <w:sz w:val="22"/>
          <w:szCs w:val="22"/>
        </w:rPr>
        <w:t xml:space="preserve"> (</w:t>
      </w:r>
      <w:proofErr w:type="spellStart"/>
      <w:r w:rsidRPr="00895840">
        <w:rPr>
          <w:color w:val="333333"/>
          <w:sz w:val="22"/>
          <w:szCs w:val="22"/>
        </w:rPr>
        <w:t>չափագրման</w:t>
      </w:r>
      <w:proofErr w:type="spellEnd"/>
      <w:r w:rsidRPr="00895840">
        <w:rPr>
          <w:color w:val="333333"/>
          <w:sz w:val="22"/>
          <w:szCs w:val="22"/>
        </w:rPr>
        <w:t xml:space="preserve">) </w:t>
      </w:r>
      <w:proofErr w:type="spellStart"/>
      <w:r w:rsidRPr="00895840">
        <w:rPr>
          <w:color w:val="333333"/>
          <w:sz w:val="22"/>
          <w:szCs w:val="22"/>
        </w:rPr>
        <w:t>տվյալների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մուտքագրման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տեղեկանքը</w:t>
      </w:r>
      <w:proofErr w:type="spellEnd"/>
      <w:r w:rsidRPr="00895840">
        <w:rPr>
          <w:color w:val="333333"/>
          <w:sz w:val="22"/>
          <w:szCs w:val="22"/>
        </w:rPr>
        <w:t xml:space="preserve"> (</w:t>
      </w:r>
      <w:proofErr w:type="spellStart"/>
      <w:r w:rsidRPr="00895840">
        <w:rPr>
          <w:color w:val="333333"/>
          <w:sz w:val="22"/>
          <w:szCs w:val="22"/>
        </w:rPr>
        <w:t>ծածկագիր</w:t>
      </w:r>
      <w:proofErr w:type="spellEnd"/>
      <w:r w:rsidRPr="00895840">
        <w:rPr>
          <w:color w:val="333333"/>
          <w:sz w:val="22"/>
          <w:szCs w:val="22"/>
        </w:rPr>
        <w:t>։</w:t>
      </w:r>
      <w:r w:rsidRPr="00895840">
        <w:rPr>
          <w:color w:val="333333"/>
          <w:sz w:val="22"/>
          <w:szCs w:val="22"/>
        </w:rPr>
        <w:t xml:space="preserve"> 2023FJ8MWV),</w:t>
      </w:r>
      <w:r w:rsidR="00895840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29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11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2023</w:t>
      </w:r>
      <w:r w:rsidRPr="00895840">
        <w:rPr>
          <w:color w:val="333333"/>
          <w:sz w:val="22"/>
          <w:szCs w:val="22"/>
        </w:rPr>
        <w:t>թ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</w:t>
      </w:r>
      <w:r w:rsidRPr="00895840">
        <w:rPr>
          <w:color w:val="333333"/>
          <w:sz w:val="22"/>
          <w:szCs w:val="22"/>
        </w:rPr>
        <w:t>մայնքի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ավագանու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color w:val="333333"/>
          <w:sz w:val="22"/>
          <w:szCs w:val="22"/>
        </w:rPr>
        <w:t xml:space="preserve"> 46 </w:t>
      </w:r>
      <w:proofErr w:type="spellStart"/>
      <w:r w:rsidRPr="00895840">
        <w:rPr>
          <w:color w:val="333333"/>
          <w:sz w:val="22"/>
          <w:szCs w:val="22"/>
        </w:rPr>
        <w:t>որոշումը</w:t>
      </w:r>
      <w:proofErr w:type="spellEnd"/>
      <w:r w:rsidRPr="00895840">
        <w:rPr>
          <w:color w:val="333333"/>
          <w:sz w:val="22"/>
          <w:szCs w:val="22"/>
        </w:rPr>
        <w:t>,</w:t>
      </w:r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ղեկավարվելով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r w:rsidRPr="00895840">
        <w:rPr>
          <w:color w:val="333333"/>
          <w:sz w:val="22"/>
          <w:szCs w:val="22"/>
        </w:rPr>
        <w:t>ՀՀ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կառավարության</w:t>
      </w:r>
      <w:proofErr w:type="spellEnd"/>
      <w:r w:rsidRPr="00895840">
        <w:rPr>
          <w:color w:val="333333"/>
          <w:sz w:val="22"/>
          <w:szCs w:val="22"/>
        </w:rPr>
        <w:t xml:space="preserve"> 2006</w:t>
      </w:r>
      <w:r w:rsidRPr="00895840">
        <w:rPr>
          <w:color w:val="333333"/>
          <w:sz w:val="22"/>
          <w:szCs w:val="22"/>
        </w:rPr>
        <w:t>թ</w:t>
      </w:r>
      <w:r w:rsidRPr="00895840">
        <w:rPr>
          <w:color w:val="333333"/>
          <w:sz w:val="22"/>
          <w:szCs w:val="22"/>
        </w:rPr>
        <w:t xml:space="preserve">. </w:t>
      </w:r>
      <w:proofErr w:type="spellStart"/>
      <w:r w:rsidRPr="00895840">
        <w:rPr>
          <w:color w:val="333333"/>
          <w:sz w:val="22"/>
          <w:szCs w:val="22"/>
        </w:rPr>
        <w:t>մայիսի</w:t>
      </w:r>
      <w:proofErr w:type="spellEnd"/>
      <w:r w:rsidRPr="00895840">
        <w:rPr>
          <w:color w:val="333333"/>
          <w:sz w:val="22"/>
          <w:szCs w:val="22"/>
        </w:rPr>
        <w:t xml:space="preserve"> 18-</w:t>
      </w:r>
      <w:r w:rsidRPr="00895840">
        <w:rPr>
          <w:color w:val="333333"/>
          <w:sz w:val="22"/>
          <w:szCs w:val="22"/>
        </w:rPr>
        <w:t>ի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color w:val="333333"/>
          <w:sz w:val="22"/>
          <w:szCs w:val="22"/>
        </w:rPr>
        <w:t xml:space="preserve"> 731-</w:t>
      </w:r>
      <w:r w:rsidRPr="00895840">
        <w:rPr>
          <w:color w:val="333333"/>
          <w:sz w:val="22"/>
          <w:szCs w:val="22"/>
        </w:rPr>
        <w:t>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որոշմամբ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հաստատված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կարգով</w:t>
      </w:r>
      <w:proofErr w:type="spellEnd"/>
      <w:r w:rsidRPr="00895840">
        <w:rPr>
          <w:color w:val="333333"/>
          <w:sz w:val="22"/>
          <w:szCs w:val="22"/>
        </w:rPr>
        <w:t xml:space="preserve">, </w:t>
      </w:r>
      <w:r w:rsidRPr="00895840">
        <w:rPr>
          <w:color w:val="333333"/>
          <w:sz w:val="22"/>
          <w:szCs w:val="22"/>
        </w:rPr>
        <w:t>ՀՀ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կառավարության</w:t>
      </w:r>
      <w:proofErr w:type="spellEnd"/>
      <w:r w:rsidRPr="00895840">
        <w:rPr>
          <w:color w:val="333333"/>
          <w:sz w:val="22"/>
          <w:szCs w:val="22"/>
        </w:rPr>
        <w:t xml:space="preserve"> 2006</w:t>
      </w:r>
      <w:r w:rsidRPr="00895840">
        <w:rPr>
          <w:color w:val="333333"/>
          <w:sz w:val="22"/>
          <w:szCs w:val="22"/>
        </w:rPr>
        <w:t>թ</w:t>
      </w:r>
      <w:r w:rsidRPr="00895840">
        <w:rPr>
          <w:color w:val="333333"/>
          <w:sz w:val="22"/>
          <w:szCs w:val="22"/>
        </w:rPr>
        <w:t xml:space="preserve">. </w:t>
      </w:r>
      <w:proofErr w:type="spellStart"/>
      <w:r w:rsidRPr="00895840">
        <w:rPr>
          <w:color w:val="333333"/>
          <w:sz w:val="22"/>
          <w:szCs w:val="22"/>
        </w:rPr>
        <w:t>մայիսի</w:t>
      </w:r>
      <w:proofErr w:type="spellEnd"/>
      <w:r w:rsidRPr="00895840">
        <w:rPr>
          <w:color w:val="333333"/>
          <w:sz w:val="22"/>
          <w:szCs w:val="22"/>
        </w:rPr>
        <w:t xml:space="preserve"> 18-</w:t>
      </w:r>
      <w:r w:rsidRPr="00895840">
        <w:rPr>
          <w:color w:val="333333"/>
          <w:sz w:val="22"/>
          <w:szCs w:val="22"/>
        </w:rPr>
        <w:t>ի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color w:val="333333"/>
          <w:sz w:val="22"/>
          <w:szCs w:val="22"/>
        </w:rPr>
        <w:t xml:space="preserve"> 912-</w:t>
      </w:r>
      <w:r w:rsidRPr="00895840">
        <w:rPr>
          <w:color w:val="333333"/>
          <w:sz w:val="22"/>
          <w:szCs w:val="22"/>
        </w:rPr>
        <w:t>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որոշմամբ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հաստատված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կարգի</w:t>
      </w:r>
      <w:proofErr w:type="spellEnd"/>
      <w:r w:rsidRPr="00895840">
        <w:rPr>
          <w:color w:val="333333"/>
          <w:sz w:val="22"/>
          <w:szCs w:val="22"/>
        </w:rPr>
        <w:t xml:space="preserve"> 33-</w:t>
      </w:r>
      <w:r w:rsidRPr="00895840">
        <w:rPr>
          <w:color w:val="333333"/>
          <w:sz w:val="22"/>
          <w:szCs w:val="22"/>
        </w:rPr>
        <w:t>րդ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կետով</w:t>
      </w:r>
      <w:proofErr w:type="spellEnd"/>
      <w:r w:rsidRPr="00895840">
        <w:rPr>
          <w:color w:val="333333"/>
          <w:sz w:val="22"/>
          <w:szCs w:val="22"/>
        </w:rPr>
        <w:t>,</w:t>
      </w:r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r w:rsidRPr="00895840">
        <w:rPr>
          <w:color w:val="333333"/>
          <w:sz w:val="22"/>
          <w:szCs w:val="22"/>
        </w:rPr>
        <w:t>ՀՀ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կառավարության</w:t>
      </w:r>
      <w:proofErr w:type="spellEnd"/>
      <w:r w:rsidRPr="00895840">
        <w:rPr>
          <w:color w:val="333333"/>
          <w:sz w:val="22"/>
          <w:szCs w:val="22"/>
        </w:rPr>
        <w:t xml:space="preserve"> 2021</w:t>
      </w:r>
      <w:r w:rsidRPr="00895840">
        <w:rPr>
          <w:color w:val="333333"/>
          <w:sz w:val="22"/>
          <w:szCs w:val="22"/>
        </w:rPr>
        <w:t>թ</w:t>
      </w:r>
      <w:r w:rsidRPr="00895840">
        <w:rPr>
          <w:color w:val="333333"/>
          <w:sz w:val="22"/>
          <w:szCs w:val="22"/>
        </w:rPr>
        <w:t xml:space="preserve">. </w:t>
      </w:r>
      <w:proofErr w:type="spellStart"/>
      <w:r w:rsidRPr="00895840">
        <w:rPr>
          <w:color w:val="333333"/>
          <w:sz w:val="22"/>
          <w:szCs w:val="22"/>
        </w:rPr>
        <w:t>փետրվարի</w:t>
      </w:r>
      <w:proofErr w:type="spellEnd"/>
      <w:r w:rsidRPr="00895840">
        <w:rPr>
          <w:color w:val="333333"/>
          <w:sz w:val="22"/>
          <w:szCs w:val="22"/>
        </w:rPr>
        <w:t xml:space="preserve"> 25-</w:t>
      </w:r>
      <w:r w:rsidRPr="00895840">
        <w:rPr>
          <w:color w:val="333333"/>
          <w:sz w:val="22"/>
          <w:szCs w:val="22"/>
        </w:rPr>
        <w:t>ի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color w:val="333333"/>
          <w:sz w:val="22"/>
          <w:szCs w:val="22"/>
        </w:rPr>
        <w:t xml:space="preserve"> 233-</w:t>
      </w:r>
      <w:r w:rsidRPr="00895840">
        <w:rPr>
          <w:color w:val="333333"/>
          <w:sz w:val="22"/>
          <w:szCs w:val="22"/>
        </w:rPr>
        <w:t>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</w:t>
      </w:r>
      <w:r w:rsidRPr="00895840">
        <w:rPr>
          <w:color w:val="333333"/>
          <w:sz w:val="22"/>
          <w:szCs w:val="22"/>
        </w:rPr>
        <w:t>ամբ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հաստատված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կարգի</w:t>
      </w:r>
      <w:proofErr w:type="spellEnd"/>
      <w:r w:rsidRPr="00895840">
        <w:rPr>
          <w:color w:val="333333"/>
          <w:sz w:val="22"/>
          <w:szCs w:val="22"/>
        </w:rPr>
        <w:t xml:space="preserve"> 29-</w:t>
      </w:r>
      <w:r w:rsidRPr="00895840">
        <w:rPr>
          <w:color w:val="333333"/>
          <w:sz w:val="22"/>
          <w:szCs w:val="22"/>
        </w:rPr>
        <w:t>րդ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կետի</w:t>
      </w:r>
      <w:proofErr w:type="spellEnd"/>
      <w:r w:rsidRPr="00895840">
        <w:rPr>
          <w:color w:val="333333"/>
          <w:sz w:val="22"/>
          <w:szCs w:val="22"/>
        </w:rPr>
        <w:t xml:space="preserve"> 1-</w:t>
      </w:r>
      <w:r w:rsidRPr="00895840">
        <w:rPr>
          <w:color w:val="333333"/>
          <w:sz w:val="22"/>
          <w:szCs w:val="22"/>
        </w:rPr>
        <w:t>ին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ենթակետով</w:t>
      </w:r>
      <w:proofErr w:type="spellEnd"/>
      <w:r w:rsidRPr="00895840">
        <w:rPr>
          <w:color w:val="333333"/>
          <w:sz w:val="22"/>
          <w:szCs w:val="22"/>
        </w:rPr>
        <w:t>՝</w:t>
      </w:r>
      <w:r w:rsidRPr="00895840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9584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9584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9584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9584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95840" w:rsidRDefault="00894370">
      <w:pPr>
        <w:pStyle w:val="a3"/>
        <w:spacing w:before="0" w:beforeAutospacing="0" w:after="150" w:afterAutospacing="0"/>
        <w:jc w:val="both"/>
        <w:divId w:val="522211603"/>
        <w:rPr>
          <w:color w:val="333333"/>
          <w:sz w:val="22"/>
          <w:szCs w:val="22"/>
        </w:rPr>
      </w:pPr>
      <w:r w:rsidRPr="00895840">
        <w:rPr>
          <w:color w:val="333333"/>
          <w:sz w:val="22"/>
          <w:szCs w:val="22"/>
        </w:rPr>
        <w:t xml:space="preserve">1. </w:t>
      </w:r>
      <w:proofErr w:type="spellStart"/>
      <w:r w:rsidRPr="00895840">
        <w:rPr>
          <w:color w:val="333333"/>
          <w:sz w:val="22"/>
          <w:szCs w:val="22"/>
        </w:rPr>
        <w:t>Ճանաչել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սեփականության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իրավունքը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քաղաքի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Թումանյան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փողոց</w:t>
      </w:r>
      <w:proofErr w:type="spellEnd"/>
      <w:r w:rsidRPr="00895840">
        <w:rPr>
          <w:color w:val="333333"/>
          <w:sz w:val="22"/>
          <w:szCs w:val="22"/>
        </w:rPr>
        <w:t xml:space="preserve"> 11 </w:t>
      </w:r>
      <w:proofErr w:type="spellStart"/>
      <w:r w:rsidRPr="00895840">
        <w:rPr>
          <w:color w:val="333333"/>
          <w:sz w:val="22"/>
          <w:szCs w:val="22"/>
        </w:rPr>
        <w:t>շենքի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արևմտյան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մասու</w:t>
      </w:r>
      <w:r w:rsidRPr="00895840">
        <w:rPr>
          <w:color w:val="333333"/>
          <w:sz w:val="22"/>
          <w:szCs w:val="22"/>
        </w:rPr>
        <w:t>մ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ինքնակամ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կառուցված</w:t>
      </w:r>
      <w:proofErr w:type="spellEnd"/>
      <w:r w:rsidRPr="00895840">
        <w:rPr>
          <w:color w:val="333333"/>
          <w:sz w:val="22"/>
          <w:szCs w:val="22"/>
        </w:rPr>
        <w:t xml:space="preserve">, </w:t>
      </w:r>
      <w:r w:rsidRPr="00895840">
        <w:rPr>
          <w:color w:val="333333"/>
          <w:sz w:val="22"/>
          <w:szCs w:val="22"/>
        </w:rPr>
        <w:t>ՀՀ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քաղաքացիական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օրենսգրքի</w:t>
      </w:r>
      <w:proofErr w:type="spellEnd"/>
      <w:r w:rsidRPr="00895840">
        <w:rPr>
          <w:color w:val="333333"/>
          <w:sz w:val="22"/>
          <w:szCs w:val="22"/>
        </w:rPr>
        <w:t xml:space="preserve"> 188-</w:t>
      </w:r>
      <w:r w:rsidRPr="00895840">
        <w:rPr>
          <w:color w:val="333333"/>
          <w:sz w:val="22"/>
          <w:szCs w:val="22"/>
        </w:rPr>
        <w:t>րդ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հոդվածի</w:t>
      </w:r>
      <w:proofErr w:type="spellEnd"/>
      <w:r w:rsidRPr="00895840">
        <w:rPr>
          <w:color w:val="333333"/>
          <w:sz w:val="22"/>
          <w:szCs w:val="22"/>
        </w:rPr>
        <w:t xml:space="preserve"> 5-</w:t>
      </w:r>
      <w:r w:rsidRPr="00895840">
        <w:rPr>
          <w:color w:val="333333"/>
          <w:sz w:val="22"/>
          <w:szCs w:val="22"/>
        </w:rPr>
        <w:t>րդ</w:t>
      </w:r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մասով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սահմանված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օրինականացման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պայմաններին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համապատասխանող</w:t>
      </w:r>
      <w:proofErr w:type="spellEnd"/>
      <w:r w:rsidRPr="00895840">
        <w:rPr>
          <w:color w:val="333333"/>
          <w:sz w:val="22"/>
          <w:szCs w:val="22"/>
        </w:rPr>
        <w:t xml:space="preserve"> 19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4</w:t>
      </w:r>
      <w:r w:rsidRPr="00895840">
        <w:rPr>
          <w:color w:val="333333"/>
          <w:sz w:val="22"/>
          <w:szCs w:val="22"/>
        </w:rPr>
        <w:t>քմ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արտաքին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մակերեսով</w:t>
      </w:r>
      <w:proofErr w:type="spellEnd"/>
      <w:r w:rsidRPr="00895840">
        <w:rPr>
          <w:color w:val="333333"/>
          <w:sz w:val="22"/>
          <w:szCs w:val="22"/>
        </w:rPr>
        <w:t xml:space="preserve"> (</w:t>
      </w:r>
      <w:proofErr w:type="spellStart"/>
      <w:r w:rsidRPr="00895840">
        <w:rPr>
          <w:color w:val="333333"/>
          <w:sz w:val="22"/>
          <w:szCs w:val="22"/>
        </w:rPr>
        <w:t>ներքին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մակերես</w:t>
      </w:r>
      <w:proofErr w:type="spellEnd"/>
      <w:r w:rsidRPr="00895840">
        <w:rPr>
          <w:color w:val="333333"/>
          <w:sz w:val="22"/>
          <w:szCs w:val="22"/>
        </w:rPr>
        <w:t xml:space="preserve"> 17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0</w:t>
      </w:r>
      <w:r w:rsidRPr="00895840">
        <w:rPr>
          <w:color w:val="333333"/>
          <w:sz w:val="22"/>
          <w:szCs w:val="22"/>
        </w:rPr>
        <w:t>քմ</w:t>
      </w:r>
      <w:r w:rsidRPr="00895840">
        <w:rPr>
          <w:color w:val="333333"/>
          <w:sz w:val="22"/>
          <w:szCs w:val="22"/>
        </w:rPr>
        <w:t xml:space="preserve">) </w:t>
      </w:r>
      <w:proofErr w:type="spellStart"/>
      <w:r w:rsidRPr="00895840">
        <w:rPr>
          <w:color w:val="333333"/>
          <w:sz w:val="22"/>
          <w:szCs w:val="22"/>
        </w:rPr>
        <w:t>մետաղական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ավտոտնակի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և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դրանով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զբաղեցված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ու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սպասարկման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անհրաժեշտ</w:t>
      </w:r>
      <w:proofErr w:type="spellEnd"/>
      <w:r w:rsidRPr="00895840">
        <w:rPr>
          <w:color w:val="333333"/>
          <w:sz w:val="22"/>
          <w:szCs w:val="22"/>
        </w:rPr>
        <w:t xml:space="preserve">, </w:t>
      </w:r>
      <w:r w:rsidRPr="00895840">
        <w:rPr>
          <w:color w:val="333333"/>
          <w:sz w:val="22"/>
          <w:szCs w:val="22"/>
        </w:rPr>
        <w:t>ՀՀ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հողային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օրենսգրքի</w:t>
      </w:r>
      <w:proofErr w:type="spellEnd"/>
      <w:r w:rsidRPr="00895840">
        <w:rPr>
          <w:color w:val="333333"/>
          <w:sz w:val="22"/>
          <w:szCs w:val="22"/>
        </w:rPr>
        <w:t xml:space="preserve"> 60-</w:t>
      </w:r>
      <w:r w:rsidRPr="00895840">
        <w:rPr>
          <w:color w:val="333333"/>
          <w:sz w:val="22"/>
          <w:szCs w:val="22"/>
        </w:rPr>
        <w:t>րդ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հոդվածով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սահմանված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հողամասերի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թվին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չդասվող</w:t>
      </w:r>
      <w:proofErr w:type="spellEnd"/>
      <w:r w:rsidRPr="00895840">
        <w:rPr>
          <w:color w:val="333333"/>
          <w:sz w:val="22"/>
          <w:szCs w:val="22"/>
        </w:rPr>
        <w:t xml:space="preserve"> 19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>4</w:t>
      </w:r>
      <w:r w:rsidRPr="00895840">
        <w:rPr>
          <w:color w:val="333333"/>
          <w:sz w:val="22"/>
          <w:szCs w:val="22"/>
        </w:rPr>
        <w:t>քմ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մակերեսով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հողամասի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նկատմամբ</w:t>
      </w:r>
      <w:proofErr w:type="spellEnd"/>
      <w:r w:rsidRPr="00895840">
        <w:rPr>
          <w:color w:val="333333"/>
          <w:sz w:val="22"/>
          <w:szCs w:val="22"/>
        </w:rPr>
        <w:t xml:space="preserve">` </w:t>
      </w:r>
      <w:proofErr w:type="spellStart"/>
      <w:r w:rsidRPr="00895840">
        <w:rPr>
          <w:color w:val="333333"/>
          <w:sz w:val="22"/>
          <w:szCs w:val="22"/>
        </w:rPr>
        <w:t>համաձայն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հատակագծի</w:t>
      </w:r>
      <w:proofErr w:type="spellEnd"/>
      <w:r w:rsidRPr="00895840">
        <w:rPr>
          <w:color w:val="333333"/>
          <w:sz w:val="22"/>
          <w:szCs w:val="22"/>
        </w:rPr>
        <w:t>:</w:t>
      </w:r>
    </w:p>
    <w:p w:rsidR="00000000" w:rsidRPr="00895840" w:rsidRDefault="00894370">
      <w:pPr>
        <w:pStyle w:val="a3"/>
        <w:spacing w:before="0" w:beforeAutospacing="0" w:after="150" w:afterAutospacing="0"/>
        <w:jc w:val="both"/>
        <w:divId w:val="522211603"/>
        <w:rPr>
          <w:color w:val="333333"/>
          <w:sz w:val="22"/>
          <w:szCs w:val="22"/>
        </w:rPr>
      </w:pPr>
      <w:r w:rsidRPr="00895840">
        <w:rPr>
          <w:color w:val="333333"/>
          <w:sz w:val="22"/>
          <w:szCs w:val="22"/>
        </w:rPr>
        <w:t xml:space="preserve">2. </w:t>
      </w:r>
      <w:proofErr w:type="spellStart"/>
      <w:r w:rsidRPr="00895840">
        <w:rPr>
          <w:color w:val="333333"/>
          <w:sz w:val="22"/>
          <w:szCs w:val="22"/>
        </w:rPr>
        <w:t>Ճանաչել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օրինական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սույն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որոշման</w:t>
      </w:r>
      <w:proofErr w:type="spellEnd"/>
      <w:r w:rsidRPr="00895840">
        <w:rPr>
          <w:color w:val="333333"/>
          <w:sz w:val="22"/>
          <w:szCs w:val="22"/>
        </w:rPr>
        <w:t xml:space="preserve"> 1-</w:t>
      </w:r>
      <w:r w:rsidRPr="00895840">
        <w:rPr>
          <w:color w:val="333333"/>
          <w:sz w:val="22"/>
          <w:szCs w:val="22"/>
        </w:rPr>
        <w:t>ին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կետում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նշված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բնակելի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գործառնական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նշանակությամբ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ինքնակամ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կառույցը</w:t>
      </w:r>
      <w:proofErr w:type="spellEnd"/>
      <w:r w:rsidRPr="00895840">
        <w:rPr>
          <w:color w:val="333333"/>
          <w:sz w:val="22"/>
          <w:szCs w:val="22"/>
        </w:rPr>
        <w:t>:</w:t>
      </w:r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r w:rsidR="00895840">
        <w:rPr>
          <w:rFonts w:ascii="Calibri" w:hAnsi="Calibri" w:cs="Calibri"/>
          <w:color w:val="333333"/>
          <w:sz w:val="22"/>
          <w:szCs w:val="22"/>
        </w:rPr>
        <w:tab/>
      </w:r>
      <w:r w:rsidR="00895840">
        <w:rPr>
          <w:rFonts w:ascii="Calibri" w:hAnsi="Calibri" w:cs="Calibri"/>
          <w:color w:val="333333"/>
          <w:sz w:val="22"/>
          <w:szCs w:val="22"/>
        </w:rPr>
        <w:br/>
      </w:r>
      <w:r w:rsidRPr="00895840">
        <w:rPr>
          <w:color w:val="333333"/>
          <w:sz w:val="22"/>
          <w:szCs w:val="22"/>
        </w:rPr>
        <w:br/>
      </w:r>
      <w:r w:rsidRPr="00895840">
        <w:rPr>
          <w:color w:val="333333"/>
          <w:sz w:val="22"/>
          <w:szCs w:val="22"/>
        </w:rPr>
        <w:t xml:space="preserve">3. </w:t>
      </w:r>
      <w:proofErr w:type="spellStart"/>
      <w:r w:rsidRPr="00895840">
        <w:rPr>
          <w:color w:val="333333"/>
          <w:sz w:val="22"/>
          <w:szCs w:val="22"/>
        </w:rPr>
        <w:t>Վանաձորի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համայնքապետարանի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աշխատակազմի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եկամուտների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հավաքագրման</w:t>
      </w:r>
      <w:proofErr w:type="spellEnd"/>
      <w:r w:rsidRPr="00895840">
        <w:rPr>
          <w:color w:val="333333"/>
          <w:sz w:val="22"/>
          <w:szCs w:val="22"/>
        </w:rPr>
        <w:t xml:space="preserve">, </w:t>
      </w:r>
      <w:proofErr w:type="spellStart"/>
      <w:r w:rsidRPr="00895840">
        <w:rPr>
          <w:color w:val="333333"/>
          <w:sz w:val="22"/>
          <w:szCs w:val="22"/>
        </w:rPr>
        <w:t>հաշվառման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և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գովազդի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բաժնին</w:t>
      </w:r>
      <w:proofErr w:type="spellEnd"/>
      <w:r w:rsidRPr="00895840">
        <w:rPr>
          <w:color w:val="333333"/>
          <w:sz w:val="22"/>
          <w:szCs w:val="22"/>
        </w:rPr>
        <w:t>` 5-</w:t>
      </w:r>
      <w:r w:rsidRPr="00895840">
        <w:rPr>
          <w:color w:val="333333"/>
          <w:sz w:val="22"/>
          <w:szCs w:val="22"/>
        </w:rPr>
        <w:t>օրյա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ժամկետում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դիմել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ՀՀ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կադաստրի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կոմիտեի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Լոռու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մարզային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ստորաբաժանում</w:t>
      </w:r>
      <w:proofErr w:type="spellEnd"/>
      <w:r w:rsidRPr="00895840">
        <w:rPr>
          <w:color w:val="333333"/>
          <w:sz w:val="22"/>
          <w:szCs w:val="22"/>
        </w:rPr>
        <w:t xml:space="preserve">` </w:t>
      </w:r>
      <w:proofErr w:type="spellStart"/>
      <w:r w:rsidRPr="00895840">
        <w:rPr>
          <w:color w:val="333333"/>
          <w:sz w:val="22"/>
          <w:szCs w:val="22"/>
        </w:rPr>
        <w:t>սույն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որոշման</w:t>
      </w:r>
      <w:proofErr w:type="spellEnd"/>
      <w:r w:rsidRPr="00895840">
        <w:rPr>
          <w:color w:val="333333"/>
          <w:sz w:val="22"/>
          <w:szCs w:val="22"/>
        </w:rPr>
        <w:t xml:space="preserve"> 1-</w:t>
      </w:r>
      <w:r w:rsidRPr="00895840">
        <w:rPr>
          <w:color w:val="333333"/>
          <w:sz w:val="22"/>
          <w:szCs w:val="22"/>
        </w:rPr>
        <w:t>ին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կետում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նշված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ինքնակամ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կառուցված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lastRenderedPageBreak/>
        <w:t>մետաղական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ավտոտնակի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և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դրանով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զբաղեցված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ու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սպասարկման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անհրաժեշտ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հողամասի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նկատմամբ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սեփականության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իրավունքի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պետական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գրանցում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կատարելու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</w:t>
      </w:r>
      <w:r w:rsidRPr="00895840">
        <w:rPr>
          <w:color w:val="333333"/>
          <w:sz w:val="22"/>
          <w:szCs w:val="22"/>
        </w:rPr>
        <w:t>ամար</w:t>
      </w:r>
      <w:proofErr w:type="spellEnd"/>
      <w:r w:rsidRPr="00895840">
        <w:rPr>
          <w:color w:val="333333"/>
          <w:sz w:val="22"/>
          <w:szCs w:val="22"/>
        </w:rPr>
        <w:t>:</w:t>
      </w:r>
      <w:r w:rsidR="00895840">
        <w:rPr>
          <w:color w:val="333333"/>
          <w:sz w:val="22"/>
          <w:szCs w:val="22"/>
        </w:rPr>
        <w:tab/>
      </w:r>
      <w:r w:rsidR="00895840">
        <w:rPr>
          <w:color w:val="333333"/>
          <w:sz w:val="22"/>
          <w:szCs w:val="22"/>
        </w:rPr>
        <w:br/>
      </w:r>
      <w:r w:rsidRPr="00895840">
        <w:rPr>
          <w:color w:val="333333"/>
          <w:sz w:val="22"/>
          <w:szCs w:val="22"/>
        </w:rPr>
        <w:br/>
      </w:r>
      <w:r w:rsidRPr="00895840">
        <w:rPr>
          <w:color w:val="333333"/>
          <w:sz w:val="22"/>
          <w:szCs w:val="22"/>
        </w:rPr>
        <w:t xml:space="preserve">4. </w:t>
      </w:r>
      <w:proofErr w:type="spellStart"/>
      <w:r w:rsidRPr="00895840">
        <w:rPr>
          <w:color w:val="333333"/>
          <w:sz w:val="22"/>
          <w:szCs w:val="22"/>
        </w:rPr>
        <w:t>Վանաձորի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համայնքապետարանի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աշխատակազմի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ճարտարապետության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և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քաղաքաշինության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բաժնի</w:t>
      </w:r>
      <w:r w:rsidRPr="00895840">
        <w:rPr>
          <w:color w:val="333333"/>
          <w:sz w:val="22"/>
          <w:szCs w:val="22"/>
        </w:rPr>
        <w:t>ն</w:t>
      </w:r>
      <w:proofErr w:type="spellEnd"/>
      <w:r w:rsidRPr="00895840">
        <w:rPr>
          <w:color w:val="333333"/>
          <w:sz w:val="22"/>
          <w:szCs w:val="22"/>
        </w:rPr>
        <w:t xml:space="preserve">` </w:t>
      </w:r>
      <w:proofErr w:type="spellStart"/>
      <w:r w:rsidRPr="00895840">
        <w:rPr>
          <w:color w:val="333333"/>
          <w:sz w:val="22"/>
          <w:szCs w:val="22"/>
        </w:rPr>
        <w:t>սույն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որոշման</w:t>
      </w:r>
      <w:proofErr w:type="spellEnd"/>
      <w:r w:rsidRPr="00895840">
        <w:rPr>
          <w:color w:val="333333"/>
          <w:sz w:val="22"/>
          <w:szCs w:val="22"/>
        </w:rPr>
        <w:t xml:space="preserve"> 1-</w:t>
      </w:r>
      <w:r w:rsidRPr="00895840">
        <w:rPr>
          <w:color w:val="333333"/>
          <w:sz w:val="22"/>
          <w:szCs w:val="22"/>
        </w:rPr>
        <w:t>ին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կետում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նշված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գույքի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նկատմամբ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սեփականության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իրավունքի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գրանցումից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հետո</w:t>
      </w:r>
      <w:proofErr w:type="spellEnd"/>
      <w:r w:rsidRPr="00895840">
        <w:rPr>
          <w:color w:val="333333"/>
          <w:sz w:val="22"/>
          <w:szCs w:val="22"/>
        </w:rPr>
        <w:t xml:space="preserve"> 15 </w:t>
      </w:r>
      <w:proofErr w:type="spellStart"/>
      <w:r w:rsidRPr="00895840">
        <w:rPr>
          <w:color w:val="333333"/>
          <w:sz w:val="22"/>
          <w:szCs w:val="22"/>
        </w:rPr>
        <w:t>աշխատանքային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օրվա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ընթացքում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գրա</w:t>
      </w:r>
      <w:r w:rsidRPr="00895840">
        <w:rPr>
          <w:color w:val="333333"/>
          <w:sz w:val="22"/>
          <w:szCs w:val="22"/>
        </w:rPr>
        <w:t>վոր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առաջարկել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սույն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որոշման</w:t>
      </w:r>
      <w:proofErr w:type="spellEnd"/>
      <w:r w:rsidRPr="00895840">
        <w:rPr>
          <w:color w:val="333333"/>
          <w:sz w:val="22"/>
          <w:szCs w:val="22"/>
        </w:rPr>
        <w:t xml:space="preserve"> 1-</w:t>
      </w:r>
      <w:r w:rsidRPr="00895840">
        <w:rPr>
          <w:color w:val="333333"/>
          <w:sz w:val="22"/>
          <w:szCs w:val="22"/>
        </w:rPr>
        <w:t>ին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կետում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նշված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շինության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ինքնակամ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կառուցումը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իրականացրած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անձին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մետաղական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ավտոտնակը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և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հողամասը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վարձակալության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իրավունքով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տրամադրելու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վերաբերյալ</w:t>
      </w:r>
      <w:proofErr w:type="spellEnd"/>
      <w:r w:rsidRPr="00895840">
        <w:rPr>
          <w:color w:val="333333"/>
          <w:sz w:val="22"/>
          <w:szCs w:val="22"/>
        </w:rPr>
        <w:t>:</w:t>
      </w:r>
      <w:r w:rsidR="00895840">
        <w:rPr>
          <w:color w:val="333333"/>
          <w:sz w:val="22"/>
          <w:szCs w:val="22"/>
        </w:rPr>
        <w:tab/>
      </w:r>
      <w:r w:rsidR="00895840">
        <w:rPr>
          <w:color w:val="333333"/>
          <w:sz w:val="22"/>
          <w:szCs w:val="22"/>
        </w:rPr>
        <w:br/>
      </w:r>
      <w:r w:rsidRPr="00895840">
        <w:rPr>
          <w:color w:val="333333"/>
          <w:sz w:val="22"/>
          <w:szCs w:val="22"/>
        </w:rPr>
        <w:br/>
      </w:r>
      <w:r w:rsidRPr="00895840">
        <w:rPr>
          <w:color w:val="333333"/>
          <w:sz w:val="22"/>
          <w:szCs w:val="22"/>
        </w:rPr>
        <w:t>5.</w:t>
      </w:r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քաղաքի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Թումանյան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փողոց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color w:val="333333"/>
          <w:sz w:val="22"/>
          <w:szCs w:val="22"/>
        </w:rPr>
        <w:t xml:space="preserve"> 11 </w:t>
      </w:r>
      <w:proofErr w:type="spellStart"/>
      <w:r w:rsidRPr="00895840">
        <w:rPr>
          <w:color w:val="333333"/>
          <w:sz w:val="22"/>
          <w:szCs w:val="22"/>
        </w:rPr>
        <w:t>շենքի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արևմտյան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մասում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գտնվող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ավտոտնակին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95840">
        <w:rPr>
          <w:color w:val="333333"/>
          <w:sz w:val="22"/>
          <w:szCs w:val="22"/>
        </w:rPr>
        <w:t>տրամադրել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փոստային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հասցե</w:t>
      </w:r>
      <w:proofErr w:type="spellEnd"/>
      <w:r w:rsidRPr="00895840">
        <w:rPr>
          <w:color w:val="333333"/>
          <w:sz w:val="22"/>
          <w:szCs w:val="22"/>
        </w:rPr>
        <w:t>՝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համայնք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Վանաձոր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r w:rsidRPr="00895840">
        <w:rPr>
          <w:color w:val="333333"/>
          <w:sz w:val="22"/>
          <w:szCs w:val="22"/>
        </w:rPr>
        <w:t>ք</w:t>
      </w:r>
      <w:r w:rsidRPr="00895840">
        <w:rPr>
          <w:color w:val="333333"/>
          <w:sz w:val="22"/>
          <w:szCs w:val="22"/>
        </w:rPr>
        <w:t xml:space="preserve">., </w:t>
      </w:r>
      <w:r w:rsidRPr="00895840">
        <w:rPr>
          <w:color w:val="333333"/>
          <w:sz w:val="22"/>
          <w:szCs w:val="22"/>
        </w:rPr>
        <w:t>Հ</w:t>
      </w:r>
      <w:r w:rsidRPr="008958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Թումանյան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փողոց</w:t>
      </w:r>
      <w:proofErr w:type="spellEnd"/>
      <w:r w:rsidRPr="00895840">
        <w:rPr>
          <w:color w:val="333333"/>
          <w:sz w:val="22"/>
          <w:szCs w:val="22"/>
        </w:rPr>
        <w:t xml:space="preserve"> </w:t>
      </w:r>
      <w:proofErr w:type="spellStart"/>
      <w:r w:rsidRPr="00895840">
        <w:rPr>
          <w:color w:val="333333"/>
          <w:sz w:val="22"/>
          <w:szCs w:val="22"/>
        </w:rPr>
        <w:t>թիվ</w:t>
      </w:r>
      <w:proofErr w:type="spellEnd"/>
      <w:r w:rsidRPr="00895840">
        <w:rPr>
          <w:rFonts w:ascii="Calibri" w:hAnsi="Calibri" w:cs="Calibri"/>
          <w:color w:val="333333"/>
          <w:sz w:val="22"/>
          <w:szCs w:val="22"/>
        </w:rPr>
        <w:t> </w:t>
      </w:r>
      <w:r w:rsidRPr="00895840">
        <w:rPr>
          <w:color w:val="333333"/>
          <w:sz w:val="22"/>
          <w:szCs w:val="22"/>
        </w:rPr>
        <w:t xml:space="preserve">11/157 </w:t>
      </w:r>
      <w:proofErr w:type="spellStart"/>
      <w:r w:rsidRPr="00895840">
        <w:rPr>
          <w:color w:val="333333"/>
          <w:sz w:val="22"/>
          <w:szCs w:val="22"/>
        </w:rPr>
        <w:t>ավտոտնակ</w:t>
      </w:r>
      <w:proofErr w:type="spellEnd"/>
      <w:r w:rsidRPr="00895840">
        <w:rPr>
          <w:color w:val="333333"/>
          <w:sz w:val="22"/>
          <w:szCs w:val="22"/>
        </w:rPr>
        <w:t>:</w:t>
      </w:r>
    </w:p>
    <w:p w:rsidR="00000000" w:rsidRDefault="00894370">
      <w:pPr>
        <w:pStyle w:val="a3"/>
        <w:divId w:val="522211603"/>
        <w:rPr>
          <w:rFonts w:ascii="Calibri" w:hAnsi="Calibri" w:cs="Calibri"/>
          <w:sz w:val="22"/>
          <w:szCs w:val="22"/>
        </w:rPr>
      </w:pPr>
      <w:r w:rsidRPr="00895840">
        <w:rPr>
          <w:rFonts w:ascii="Calibri" w:hAnsi="Calibri" w:cs="Calibri"/>
          <w:sz w:val="22"/>
          <w:szCs w:val="22"/>
        </w:rPr>
        <w:t> </w:t>
      </w:r>
    </w:p>
    <w:p w:rsidR="00895840" w:rsidRPr="00895840" w:rsidRDefault="00895840">
      <w:pPr>
        <w:pStyle w:val="a3"/>
        <w:divId w:val="522211603"/>
        <w:rPr>
          <w:sz w:val="22"/>
          <w:szCs w:val="22"/>
        </w:rPr>
      </w:pPr>
    </w:p>
    <w:p w:rsidR="00895840" w:rsidRDefault="00895840" w:rsidP="00895840">
      <w:pPr>
        <w:pStyle w:val="a3"/>
        <w:spacing w:before="0" w:beforeAutospacing="0" w:after="0" w:afterAutospacing="0"/>
        <w:ind w:left="708"/>
        <w:divId w:val="522211603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895840" w:rsidRDefault="00895840" w:rsidP="00895840">
      <w:pPr>
        <w:pStyle w:val="a3"/>
        <w:spacing w:before="0" w:beforeAutospacing="0" w:after="0" w:afterAutospacing="0"/>
        <w:ind w:firstLine="708"/>
        <w:divId w:val="52221160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895840" w:rsidRDefault="00895840" w:rsidP="00895840">
      <w:pPr>
        <w:pStyle w:val="a3"/>
        <w:spacing w:before="0" w:beforeAutospacing="0" w:after="0" w:afterAutospacing="0"/>
        <w:ind w:firstLine="708"/>
        <w:divId w:val="522211603"/>
        <w:rPr>
          <w:sz w:val="22"/>
          <w:lang w:val="hy-AM"/>
        </w:rPr>
      </w:pPr>
    </w:p>
    <w:p w:rsidR="00895840" w:rsidRDefault="00895840" w:rsidP="00895840">
      <w:pPr>
        <w:pStyle w:val="a3"/>
        <w:spacing w:before="0" w:beforeAutospacing="0" w:after="0" w:afterAutospacing="0"/>
        <w:ind w:left="708"/>
        <w:divId w:val="52221160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895840" w:rsidRDefault="00895840" w:rsidP="00895840">
      <w:pPr>
        <w:pStyle w:val="a3"/>
        <w:spacing w:before="0" w:beforeAutospacing="0" w:after="0" w:afterAutospacing="0"/>
        <w:ind w:left="708"/>
        <w:divId w:val="52221160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894370" w:rsidRPr="00895840" w:rsidRDefault="00894370" w:rsidP="00895840">
      <w:pPr>
        <w:pStyle w:val="a3"/>
        <w:ind w:firstLine="708"/>
        <w:divId w:val="522211603"/>
        <w:rPr>
          <w:sz w:val="20"/>
          <w:szCs w:val="20"/>
        </w:rPr>
      </w:pPr>
      <w:bookmarkStart w:id="0" w:name="_GoBack"/>
      <w:bookmarkEnd w:id="0"/>
    </w:p>
    <w:sectPr w:rsidR="00894370" w:rsidRPr="00895840" w:rsidSect="00895840">
      <w:pgSz w:w="11907" w:h="16839"/>
      <w:pgMar w:top="1134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2717"/>
    <w:rsid w:val="00522717"/>
    <w:rsid w:val="00894370"/>
    <w:rsid w:val="008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9469D-524F-4B1F-8FBA-AC5EDF5A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2024-09-16T12:53:00Z</cp:lastPrinted>
  <dcterms:created xsi:type="dcterms:W3CDTF">2024-09-16T12:51:00Z</dcterms:created>
  <dcterms:modified xsi:type="dcterms:W3CDTF">2024-09-16T12:53:00Z</dcterms:modified>
</cp:coreProperties>
</file>