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CellSpacing w:w="0" w:type="dxa"/>
        <w:tblCellMar>
          <w:left w:w="0" w:type="dxa"/>
          <w:right w:w="0" w:type="dxa"/>
        </w:tblCellMar>
        <w:tblLook w:val="04A0"/>
      </w:tblPr>
      <w:tblGrid>
        <w:gridCol w:w="10170"/>
      </w:tblGrid>
      <w:tr w:rsidR="00B85E74" w:rsidTr="0082604B">
        <w:trPr>
          <w:divId w:val="2147114755"/>
          <w:tblCellSpacing w:w="0" w:type="dxa"/>
          <w:jc w:val="center"/>
        </w:trPr>
        <w:tc>
          <w:tcPr>
            <w:tcW w:w="9781" w:type="dxa"/>
            <w:vAlign w:val="center"/>
            <w:hideMark/>
          </w:tcPr>
          <w:p w:rsidR="00B85E74" w:rsidRDefault="00B85E74">
            <w:pPr>
              <w:jc w:val="center"/>
              <w:rPr>
                <w:rFonts w:ascii="GHEA Grapalat" w:eastAsia="Times New Roman" w:hAnsi="GHEA Grapalat"/>
              </w:rPr>
            </w:pPr>
            <w:r>
              <w:rPr>
                <w:rFonts w:ascii="GHEA Grapalat" w:eastAsia="Times New Roman" w:hAnsi="GHEA Grapalat"/>
                <w:noProof/>
              </w:rPr>
              <w:drawing>
                <wp:inline distT="0" distB="0" distL="0" distR="0">
                  <wp:extent cx="1095375" cy="1047750"/>
                  <wp:effectExtent l="0" t="0" r="9525" b="0"/>
                  <wp:docPr id="1" name="Рисунок 1" descr="cid:002301d7f596$dc02397a$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2301d7f596$dc02397a$_CDOSYS2.0"/>
                          <pic:cNvPicPr>
                            <a:picLocks noChangeAspect="1" noChangeArrowheads="1"/>
                          </pic:cNvPicPr>
                        </pic:nvPicPr>
                        <pic:blipFill>
                          <a:blip r:embed="rId4"/>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rPr>
                <w:rFonts w:ascii="GHEA Grapalat" w:eastAsia="Times New Roman" w:hAnsi="GHEA Grapalat"/>
              </w:rPr>
              <w:br/>
            </w:r>
            <w:r>
              <w:rPr>
                <w:rStyle w:val="a4"/>
                <w:rFonts w:ascii="GHEA Grapalat" w:eastAsia="Times New Roman" w:hAnsi="GHEA Grapalat"/>
                <w:color w:val="000000"/>
                <w:sz w:val="28"/>
                <w:szCs w:val="28"/>
              </w:rPr>
              <w:t xml:space="preserve">ՀԱՅԱՍՏԱՆԻ ՀԱՆՐԱՊԵՏՈՒԹՅԱՆ </w:t>
            </w:r>
            <w:r>
              <w:rPr>
                <w:rStyle w:val="a4"/>
                <w:rFonts w:ascii="GHEA Grapalat" w:eastAsia="Times New Roman" w:hAnsi="GHEA Grapalat"/>
                <w:sz w:val="28"/>
                <w:szCs w:val="28"/>
              </w:rPr>
              <w:t>ՎԱՆԱՁՈՐ</w:t>
            </w:r>
            <w:r>
              <w:rPr>
                <w:rStyle w:val="a4"/>
                <w:rFonts w:ascii="Courier New" w:eastAsia="Times New Roman" w:hAnsi="Courier New" w:cs="Courier New"/>
                <w:sz w:val="28"/>
                <w:szCs w:val="28"/>
              </w:rPr>
              <w:t> </w:t>
            </w:r>
            <w:r>
              <w:rPr>
                <w:rStyle w:val="a4"/>
                <w:rFonts w:ascii="GHEA Grapalat" w:eastAsia="Times New Roman" w:hAnsi="GHEA Grapalat" w:cs="GHEA Grapalat"/>
                <w:sz w:val="28"/>
                <w:szCs w:val="28"/>
              </w:rPr>
              <w:t>ՀԱՄԱՅՆՔԻ ՂԵԿԱՎԱՐ</w:t>
            </w:r>
            <w:r>
              <w:rPr>
                <w:rFonts w:ascii="GHEA Grapalat" w:eastAsia="Times New Roman" w:hAnsi="GHEA Grapalat"/>
                <w:b/>
                <w:bCs/>
                <w:sz w:val="28"/>
                <w:szCs w:val="28"/>
              </w:rPr>
              <w:br/>
            </w:r>
            <w:r>
              <w:rPr>
                <w:rFonts w:ascii="GHEA Grapalat" w:eastAsia="Times New Roman" w:hAnsi="GHEA Grapalat"/>
                <w:b/>
                <w:bCs/>
                <w:noProof/>
                <w:sz w:val="20"/>
                <w:szCs w:val="20"/>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B85E74" w:rsidRDefault="00B85E74">
            <w:pPr>
              <w:rPr>
                <w:rFonts w:ascii="GHEA Grapalat" w:eastAsia="Times New Roman" w:hAnsi="GHEA Grapalat"/>
                <w:sz w:val="24"/>
                <w:szCs w:val="24"/>
              </w:rPr>
            </w:pPr>
            <w:r w:rsidRPr="0082604B">
              <w:rPr>
                <w:rFonts w:ascii="GHEA Grapalat" w:eastAsia="Times New Roman" w:hAnsi="GHEA Grapalat"/>
                <w:sz w:val="16"/>
                <w:szCs w:val="20"/>
              </w:rPr>
              <w:t>Հայաստանի Հանրապետության</w:t>
            </w:r>
            <w:r w:rsidRPr="0082604B">
              <w:rPr>
                <w:rFonts w:ascii="Courier New" w:eastAsia="Times New Roman" w:hAnsi="Courier New" w:cs="Courier New"/>
                <w:sz w:val="16"/>
                <w:szCs w:val="20"/>
              </w:rPr>
              <w:t> </w:t>
            </w:r>
            <w:r w:rsidRPr="0082604B">
              <w:rPr>
                <w:rFonts w:ascii="GHEA Grapalat" w:eastAsia="Times New Roman" w:hAnsi="GHEA Grapalat" w:cs="GHEA Grapalat"/>
                <w:sz w:val="16"/>
                <w:szCs w:val="20"/>
              </w:rPr>
              <w:t>Լոռու մարզի Վանաձոր համայնք</w:t>
            </w:r>
            <w:r w:rsidRPr="0082604B">
              <w:rPr>
                <w:rFonts w:ascii="GHEA Grapalat" w:eastAsia="Times New Roman" w:hAnsi="GHEA Grapalat" w:cs="GHEA Grapalat"/>
                <w:sz w:val="16"/>
                <w:szCs w:val="20"/>
              </w:rPr>
              <w:br/>
              <w:t xml:space="preserve">Ք. Վանաձոր, Տիգրան Մեծի 22, Ֆաքս 0322 22250, Հեռ. 060 650044, 060 650040 </w:t>
            </w:r>
            <w:proofErr w:type="spellStart"/>
            <w:r w:rsidRPr="0082604B">
              <w:rPr>
                <w:rFonts w:ascii="GHEA Grapalat" w:eastAsia="Times New Roman" w:hAnsi="GHEA Grapalat" w:cs="GHEA Grapalat"/>
                <w:sz w:val="16"/>
                <w:szCs w:val="20"/>
              </w:rPr>
              <w:t>vanadzor.lori@mta.gov.am</w:t>
            </w:r>
            <w:proofErr w:type="spellEnd"/>
            <w:r w:rsidRPr="0082604B">
              <w:rPr>
                <w:rFonts w:ascii="GHEA Grapalat" w:eastAsia="Times New Roman" w:hAnsi="GHEA Grapalat" w:cs="GHEA Grapalat"/>
                <w:sz w:val="16"/>
                <w:szCs w:val="20"/>
              </w:rPr>
              <w:t>, info@vanadzor.am</w:t>
            </w:r>
          </w:p>
        </w:tc>
      </w:tr>
    </w:tbl>
    <w:p w:rsidR="00B85E74" w:rsidRDefault="00B85E74">
      <w:pPr>
        <w:pStyle w:val="a3"/>
        <w:jc w:val="center"/>
        <w:divId w:val="2147114755"/>
      </w:pPr>
      <w:r>
        <w:rPr>
          <w:rStyle w:val="a4"/>
          <w:sz w:val="36"/>
          <w:szCs w:val="36"/>
        </w:rPr>
        <w:t>Ո Ր Ո Շ ՈՒ Մ</w:t>
      </w:r>
      <w:r>
        <w:rPr>
          <w:b/>
          <w:bCs/>
          <w:sz w:val="36"/>
          <w:szCs w:val="36"/>
        </w:rPr>
        <w:br/>
      </w:r>
      <w:r>
        <w:t>20 դեկտեմբերի 2021</w:t>
      </w:r>
      <w:r>
        <w:rPr>
          <w:rFonts w:ascii="Courier New" w:hAnsi="Courier New" w:cs="Courier New"/>
          <w:sz w:val="22"/>
          <w:szCs w:val="22"/>
        </w:rPr>
        <w:t> </w:t>
      </w:r>
      <w:proofErr w:type="spellStart"/>
      <w:r>
        <w:t>թվականի</w:t>
      </w:r>
      <w:proofErr w:type="spellEnd"/>
      <w:r>
        <w:rPr>
          <w:rFonts w:ascii="Courier New" w:hAnsi="Courier New" w:cs="Courier New"/>
          <w:sz w:val="22"/>
          <w:szCs w:val="22"/>
        </w:rPr>
        <w:t>  </w:t>
      </w:r>
      <w:r>
        <w:rPr>
          <w:rFonts w:cs="GHEA Grapalat"/>
          <w:sz w:val="22"/>
          <w:szCs w:val="22"/>
        </w:rPr>
        <w:t xml:space="preserve"> N</w:t>
      </w:r>
      <w:r>
        <w:rPr>
          <w:rFonts w:ascii="Courier New" w:hAnsi="Courier New" w:cs="Courier New"/>
          <w:sz w:val="22"/>
          <w:szCs w:val="22"/>
        </w:rPr>
        <w:t> </w:t>
      </w:r>
      <w:r>
        <w:rPr>
          <w:rFonts w:cs="GHEA Grapalat"/>
          <w:sz w:val="22"/>
          <w:szCs w:val="22"/>
        </w:rPr>
        <w:t>2556</w:t>
      </w:r>
      <w:r>
        <w:rPr>
          <w:rFonts w:ascii="Courier New" w:hAnsi="Courier New" w:cs="Courier New"/>
          <w:sz w:val="22"/>
          <w:szCs w:val="22"/>
        </w:rPr>
        <w:t> </w:t>
      </w:r>
    </w:p>
    <w:p w:rsidR="00B85E74" w:rsidRDefault="00B85E74">
      <w:pPr>
        <w:pStyle w:val="a3"/>
        <w:jc w:val="center"/>
        <w:divId w:val="1968118339"/>
      </w:pPr>
      <w:r>
        <w:rPr>
          <w:sz w:val="22"/>
          <w:szCs w:val="22"/>
        </w:rPr>
        <w:t>ՎԱՆԱՁՈՐ ՔԱՂԱՔԻ ՍՈՒՆԴՈՒԿՅԱՆ ՓՈՂՈՑ 57-2/2 ՀԱՍՑԵՈՒՄ ԳՏՆՎՈՂ, ՀԱՅԿ ՄԵԽԱԿԻ ՎԵՐԱՆՅԱՆԻՆ ԵՎ ՌՈՒԶԱՆՆԱ ԱՐԱՄԻ ԽԱՆԶԱՏՅԱՆԻՆ ԸՆԴՀԱՆՈՒՐ ԲԱԺՆԱՅԻՆ ՍԵՓԱԿԱՆՈՒԹՅԱՆ ԻՐԱՎՈՒՆՔՈՎ ՊԱՏԿԱՆՈՂ ՀՈՂԱՄԱՍԸ ԵՎ ԴՐԱ ՎՐԱ ԳՏՆՎՈՂ ՇԻՆՈՒԹՅՈՒՆՆԵՐԸ ՈՐՊԵՍ ԵՐԿՈՒ ԱՌԱՆՁԻՆ ԳՈՒՅՔԱՅԻՆ ՄԻԱՎՈՐՆԵՐ ՏԱՐԱՆՋԱՏԵԼՈՒ ԵՎ ՓՈՍՏԱՅԻՆ ՀԱՍՑԵՆԵՐ ՏՐԱՄԱԴՐԵԼՈՒ ՄԱՍԻՆ</w:t>
      </w:r>
      <w:r>
        <w:rPr>
          <w:rFonts w:ascii="Courier New" w:hAnsi="Courier New" w:cs="Courier New"/>
        </w:rPr>
        <w:t> </w:t>
      </w:r>
    </w:p>
    <w:p w:rsidR="00B85E74" w:rsidRPr="0082604B" w:rsidRDefault="00B85E74">
      <w:pPr>
        <w:pStyle w:val="a3"/>
        <w:jc w:val="both"/>
        <w:divId w:val="2147114755"/>
        <w:rPr>
          <w:sz w:val="20"/>
        </w:rPr>
      </w:pPr>
      <w:r w:rsidRPr="0082604B">
        <w:rPr>
          <w:sz w:val="20"/>
        </w:rPr>
        <w:t>Հիմք ընդունելով Հայկ Մեխակի Վերանյանի և Ռուզաննա Արամի Խանզատյանի դիմումը, անշարժ գույքի նկատմամբ իրավունքների պետական գրանցման թիվ 04112021-06-0077 վկայականը,</w:t>
      </w:r>
      <w:r w:rsidRPr="0082604B">
        <w:rPr>
          <w:rFonts w:ascii="Courier New" w:hAnsi="Courier New" w:cs="Courier New"/>
          <w:sz w:val="20"/>
        </w:rPr>
        <w:t> </w:t>
      </w:r>
      <w:r w:rsidRPr="0082604B">
        <w:rPr>
          <w:rFonts w:cs="GHEA Grapalat"/>
          <w:sz w:val="20"/>
        </w:rPr>
        <w:t>«</w:t>
      </w:r>
      <w:r w:rsidRPr="0082604B">
        <w:rPr>
          <w:sz w:val="20"/>
        </w:rPr>
        <w:t>ԻՆԷՔՍ»</w:t>
      </w:r>
      <w:r w:rsidRPr="0082604B">
        <w:rPr>
          <w:rFonts w:ascii="Courier New" w:hAnsi="Courier New" w:cs="Courier New"/>
          <w:sz w:val="20"/>
        </w:rPr>
        <w:t> </w:t>
      </w:r>
      <w:r w:rsidRPr="0082604B">
        <w:rPr>
          <w:sz w:val="20"/>
        </w:rPr>
        <w:t>ՍՊԸ-ի</w:t>
      </w:r>
      <w:r w:rsidRPr="0082604B">
        <w:rPr>
          <w:rFonts w:ascii="Courier New" w:hAnsi="Courier New" w:cs="Courier New"/>
          <w:sz w:val="20"/>
        </w:rPr>
        <w:t> </w:t>
      </w:r>
      <w:r w:rsidRPr="0082604B">
        <w:rPr>
          <w:sz w:val="20"/>
        </w:rPr>
        <w:t>կողմից</w:t>
      </w:r>
      <w:r w:rsidRPr="0082604B">
        <w:rPr>
          <w:rFonts w:ascii="Courier New" w:hAnsi="Courier New" w:cs="Courier New"/>
          <w:sz w:val="20"/>
        </w:rPr>
        <w:t> </w:t>
      </w:r>
      <w:r w:rsidRPr="0082604B">
        <w:rPr>
          <w:sz w:val="20"/>
        </w:rPr>
        <w:t xml:space="preserve">տրված հատակագծերը, անշարժ գույքերի հասցեներ տրամադրելու մասին որոշման քաղվածքը, ղեկավարվելով «Տեղական ինքնակառավարման </w:t>
      </w:r>
      <w:r w:rsidRPr="0082604B">
        <w:rPr>
          <w:rFonts w:ascii="Courier New" w:hAnsi="Courier New" w:cs="Courier New"/>
          <w:sz w:val="20"/>
        </w:rPr>
        <w:t> </w:t>
      </w:r>
      <w:r w:rsidRPr="0082604B">
        <w:rPr>
          <w:sz w:val="20"/>
        </w:rPr>
        <w:t>մասին» ՀՀ օրենքի 35-րդ հոդվածի 1-ին մասի 24-րդ կետով, ՀՀ կառավարության 2021 թվականի փետրվարի 25-ի թիվ</w:t>
      </w:r>
      <w:r w:rsidRPr="0082604B">
        <w:rPr>
          <w:rFonts w:ascii="Courier New" w:hAnsi="Courier New" w:cs="Courier New"/>
          <w:sz w:val="20"/>
        </w:rPr>
        <w:t> </w:t>
      </w:r>
      <w:r w:rsidRPr="0082604B">
        <w:rPr>
          <w:rFonts w:cs="GHEA Grapalat"/>
          <w:sz w:val="20"/>
        </w:rPr>
        <w:t>233-</w:t>
      </w:r>
      <w:r w:rsidRPr="0082604B">
        <w:rPr>
          <w:sz w:val="20"/>
        </w:rPr>
        <w:t>Ն որոշմամբ հաստատված կարգի 29-րդ կետի 2-րդ ենթակետով`</w:t>
      </w:r>
      <w:r w:rsidRPr="0082604B">
        <w:rPr>
          <w:rStyle w:val="a4"/>
          <w:rFonts w:ascii="Courier New" w:hAnsi="Courier New" w:cs="Courier New"/>
          <w:i/>
          <w:iCs/>
          <w:sz w:val="20"/>
        </w:rPr>
        <w:t> </w:t>
      </w:r>
      <w:r w:rsidRPr="0082604B">
        <w:rPr>
          <w:rStyle w:val="a4"/>
          <w:i/>
          <w:iCs/>
          <w:sz w:val="20"/>
        </w:rPr>
        <w:t>որոշում եմ.</w:t>
      </w:r>
      <w:r w:rsidRPr="0082604B">
        <w:rPr>
          <w:rStyle w:val="a4"/>
          <w:rFonts w:ascii="Courier New" w:hAnsi="Courier New" w:cs="Courier New"/>
          <w:i/>
          <w:iCs/>
          <w:sz w:val="20"/>
        </w:rPr>
        <w:t> </w:t>
      </w:r>
    </w:p>
    <w:p w:rsidR="00B85E74" w:rsidRPr="0082604B" w:rsidRDefault="00B85E74">
      <w:pPr>
        <w:pStyle w:val="a3"/>
        <w:jc w:val="both"/>
        <w:divId w:val="2147114755"/>
        <w:rPr>
          <w:sz w:val="20"/>
        </w:rPr>
      </w:pPr>
      <w:r w:rsidRPr="0082604B">
        <w:rPr>
          <w:sz w:val="20"/>
        </w:rPr>
        <w:t>1. Տարանջատել Վանաձոր քաղաքի Սունդուկյան փողոց 57-2/2 հասցեում գտնվող, Հայկ Մեխակի Վերանյանին և Ռուզաննա Արամի Խանզատյանին ընդհանուր բաժնային սեփականության իրավունքով պատկանող հողամասը և դրա վրա գտնվող շինությունները՝ համաձայն</w:t>
      </w:r>
      <w:r w:rsidRPr="0082604B">
        <w:rPr>
          <w:rFonts w:ascii="Courier New" w:hAnsi="Courier New" w:cs="Courier New"/>
          <w:sz w:val="20"/>
        </w:rPr>
        <w:t> </w:t>
      </w:r>
      <w:r w:rsidRPr="0082604B">
        <w:rPr>
          <w:rFonts w:cs="GHEA Grapalat"/>
          <w:sz w:val="20"/>
        </w:rPr>
        <w:t>«</w:t>
      </w:r>
      <w:r w:rsidRPr="0082604B">
        <w:rPr>
          <w:sz w:val="20"/>
        </w:rPr>
        <w:t>ԻՆԷՔՍ»</w:t>
      </w:r>
      <w:r w:rsidRPr="0082604B">
        <w:rPr>
          <w:rFonts w:ascii="Courier New" w:hAnsi="Courier New" w:cs="Courier New"/>
          <w:sz w:val="20"/>
        </w:rPr>
        <w:t> </w:t>
      </w:r>
      <w:r w:rsidRPr="0082604B">
        <w:rPr>
          <w:sz w:val="20"/>
        </w:rPr>
        <w:t>ՍՊԸ-ի</w:t>
      </w:r>
      <w:r w:rsidRPr="0082604B">
        <w:rPr>
          <w:rFonts w:ascii="Courier New" w:hAnsi="Courier New" w:cs="Courier New"/>
          <w:sz w:val="20"/>
        </w:rPr>
        <w:t> </w:t>
      </w:r>
      <w:r w:rsidRPr="0082604B">
        <w:rPr>
          <w:sz w:val="20"/>
        </w:rPr>
        <w:t>կողմից տրված</w:t>
      </w:r>
      <w:r w:rsidRPr="0082604B">
        <w:rPr>
          <w:rFonts w:ascii="Courier New" w:hAnsi="Courier New" w:cs="Courier New"/>
          <w:sz w:val="20"/>
        </w:rPr>
        <w:t> </w:t>
      </w:r>
      <w:r w:rsidRPr="0082604B">
        <w:rPr>
          <w:sz w:val="20"/>
        </w:rPr>
        <w:t>թիվ 1 և թիվ 2 հատակագծերի:</w:t>
      </w:r>
      <w:r w:rsidRPr="0082604B">
        <w:rPr>
          <w:rFonts w:ascii="Courier New" w:hAnsi="Courier New" w:cs="Courier New"/>
          <w:sz w:val="20"/>
        </w:rPr>
        <w:t>  </w:t>
      </w:r>
    </w:p>
    <w:p w:rsidR="00B85E74" w:rsidRPr="0082604B" w:rsidRDefault="00B85E74">
      <w:pPr>
        <w:pStyle w:val="a3"/>
        <w:jc w:val="both"/>
        <w:divId w:val="2147114755"/>
        <w:rPr>
          <w:sz w:val="20"/>
        </w:rPr>
      </w:pPr>
      <w:r w:rsidRPr="0082604B">
        <w:rPr>
          <w:sz w:val="20"/>
        </w:rPr>
        <w:t>2. Վանաձոր քաղաքի Սունդուկյան փողոց 57-2/2 հասցեում գտնվող տարանջատված գույքին տրամադրել փոստային հասցեներ.</w:t>
      </w:r>
    </w:p>
    <w:p w:rsidR="00B85E74" w:rsidRPr="0082604B" w:rsidRDefault="00B85E74">
      <w:pPr>
        <w:pStyle w:val="a3"/>
        <w:jc w:val="both"/>
        <w:divId w:val="2147114755"/>
        <w:rPr>
          <w:sz w:val="20"/>
        </w:rPr>
      </w:pPr>
      <w:r w:rsidRPr="0082604B">
        <w:rPr>
          <w:sz w:val="20"/>
        </w:rPr>
        <w:t>ա)Ռուզաննա Արամի Խանզատյանին պատկանող</w:t>
      </w:r>
      <w:r w:rsidRPr="0082604B">
        <w:rPr>
          <w:rFonts w:ascii="Courier New" w:hAnsi="Courier New" w:cs="Courier New"/>
          <w:sz w:val="20"/>
        </w:rPr>
        <w:t> </w:t>
      </w:r>
      <w:r w:rsidRPr="0082604B">
        <w:rPr>
          <w:rFonts w:cs="GHEA Grapalat"/>
          <w:sz w:val="20"/>
        </w:rPr>
        <w:t>0.01550</w:t>
      </w:r>
      <w:r w:rsidRPr="0082604B">
        <w:rPr>
          <w:sz w:val="20"/>
        </w:rPr>
        <w:t>հա մակերեսով</w:t>
      </w:r>
      <w:r w:rsidRPr="0082604B">
        <w:rPr>
          <w:rFonts w:ascii="Courier New" w:hAnsi="Courier New" w:cs="Courier New"/>
          <w:sz w:val="20"/>
        </w:rPr>
        <w:t> </w:t>
      </w:r>
      <w:r w:rsidRPr="0082604B">
        <w:rPr>
          <w:sz w:val="20"/>
        </w:rPr>
        <w:t>հողամասի և դրա վրա գտնվող 110.45քմ շինությունների</w:t>
      </w:r>
      <w:r w:rsidRPr="0082604B">
        <w:rPr>
          <w:rFonts w:ascii="Courier New" w:hAnsi="Courier New" w:cs="Courier New"/>
          <w:sz w:val="20"/>
        </w:rPr>
        <w:t> </w:t>
      </w:r>
      <w:r w:rsidRPr="0082604B">
        <w:rPr>
          <w:sz w:val="20"/>
        </w:rPr>
        <w:t>փոստային հասցեն՝ ք. Վանաձոր, Գ. Սունդուկյան փողոց, 57/7 բնակելի տուն (հատակագիծ թիվ 1).</w:t>
      </w:r>
    </w:p>
    <w:p w:rsidR="00B85E74" w:rsidRPr="0082604B" w:rsidRDefault="00B85E74">
      <w:pPr>
        <w:pStyle w:val="a3"/>
        <w:jc w:val="both"/>
        <w:divId w:val="2147114755"/>
        <w:rPr>
          <w:sz w:val="20"/>
        </w:rPr>
      </w:pPr>
      <w:r w:rsidRPr="0082604B">
        <w:rPr>
          <w:sz w:val="20"/>
        </w:rPr>
        <w:t>բ)Հայկ Մեխակի Վերանյանին պատկանող</w:t>
      </w:r>
      <w:r w:rsidRPr="0082604B">
        <w:rPr>
          <w:rFonts w:ascii="Courier New" w:hAnsi="Courier New" w:cs="Courier New"/>
          <w:sz w:val="20"/>
        </w:rPr>
        <w:t> </w:t>
      </w:r>
      <w:r w:rsidRPr="0082604B">
        <w:rPr>
          <w:rFonts w:cs="GHEA Grapalat"/>
          <w:sz w:val="20"/>
        </w:rPr>
        <w:t>0.02422</w:t>
      </w:r>
      <w:r w:rsidRPr="0082604B">
        <w:rPr>
          <w:sz w:val="20"/>
        </w:rPr>
        <w:t>հա մակերեսով</w:t>
      </w:r>
      <w:r w:rsidRPr="0082604B">
        <w:rPr>
          <w:rFonts w:ascii="Courier New" w:hAnsi="Courier New" w:cs="Courier New"/>
          <w:sz w:val="20"/>
        </w:rPr>
        <w:t> </w:t>
      </w:r>
      <w:r w:rsidRPr="0082604B">
        <w:rPr>
          <w:sz w:val="20"/>
        </w:rPr>
        <w:t>հողամասի</w:t>
      </w:r>
      <w:r w:rsidRPr="0082604B">
        <w:rPr>
          <w:rFonts w:ascii="Courier New" w:hAnsi="Courier New" w:cs="Courier New"/>
          <w:sz w:val="20"/>
        </w:rPr>
        <w:t> </w:t>
      </w:r>
      <w:r w:rsidRPr="0082604B">
        <w:rPr>
          <w:sz w:val="20"/>
        </w:rPr>
        <w:t>և դրա վրա գտնվող 140.58քմ շինությունների</w:t>
      </w:r>
      <w:r w:rsidRPr="0082604B">
        <w:rPr>
          <w:rFonts w:ascii="Courier New" w:hAnsi="Courier New" w:cs="Courier New"/>
          <w:sz w:val="20"/>
        </w:rPr>
        <w:t> </w:t>
      </w:r>
      <w:r w:rsidRPr="0082604B">
        <w:rPr>
          <w:sz w:val="20"/>
        </w:rPr>
        <w:t>փոստային հասցեն՝ ք. Վանաձոր, Գ. Սունդուկյան փողոց, 57/8 բնակելի տուն (հատակագիծ թիվ 2):</w:t>
      </w:r>
    </w:p>
    <w:p w:rsidR="00B85E74" w:rsidRPr="0082604B" w:rsidRDefault="00B85E74" w:rsidP="0082604B">
      <w:pPr>
        <w:pStyle w:val="a3"/>
        <w:jc w:val="both"/>
        <w:divId w:val="2147114755"/>
        <w:rPr>
          <w:sz w:val="20"/>
          <w:lang w:val="hy-AM"/>
        </w:rPr>
      </w:pPr>
      <w:r w:rsidRPr="0082604B">
        <w:rPr>
          <w:sz w:val="20"/>
        </w:rPr>
        <w:t>3. 103</w:t>
      </w:r>
      <w:r w:rsidRPr="0082604B">
        <w:rPr>
          <w:rFonts w:ascii="Cambria Math" w:hAnsi="Cambria Math" w:cs="Cambria Math"/>
          <w:sz w:val="20"/>
        </w:rPr>
        <w:t>․</w:t>
      </w:r>
      <w:r w:rsidRPr="0082604B">
        <w:rPr>
          <w:rFonts w:cs="GHEA Grapalat"/>
          <w:sz w:val="20"/>
        </w:rPr>
        <w:t>9</w:t>
      </w:r>
      <w:r w:rsidRPr="0082604B">
        <w:rPr>
          <w:sz w:val="20"/>
        </w:rPr>
        <w:t>քմ մակերեսով հողամասը թողնել ընդհանուր օգտագործման տակ Գ. Սունդուկյան փողոց 57/7 և 57/8 հասցեների միջև՝ հավասար բաժիններով։</w:t>
      </w:r>
    </w:p>
    <w:p w:rsidR="0082604B" w:rsidRPr="00A7619F" w:rsidRDefault="0082604B" w:rsidP="0082604B">
      <w:pPr>
        <w:pStyle w:val="a3"/>
        <w:spacing w:before="0" w:beforeAutospacing="0" w:after="0" w:afterAutospacing="0"/>
        <w:ind w:firstLine="706"/>
        <w:divId w:val="2147114755"/>
        <w:rPr>
          <w:sz w:val="22"/>
          <w:szCs w:val="22"/>
          <w:lang w:val="hy-AM"/>
        </w:rPr>
      </w:pPr>
      <w:r w:rsidRPr="00A7619F">
        <w:rPr>
          <w:sz w:val="22"/>
          <w:szCs w:val="22"/>
          <w:lang w:val="hy-AM"/>
        </w:rPr>
        <w:t xml:space="preserve">ՀԱՄԱՅՆՔԻ ՂԵԿԱՎԱՐԻ  </w:t>
      </w:r>
    </w:p>
    <w:p w:rsidR="0082604B" w:rsidRPr="0082604B" w:rsidRDefault="0082604B" w:rsidP="0082604B">
      <w:pPr>
        <w:pStyle w:val="a3"/>
        <w:spacing w:before="0" w:beforeAutospacing="0" w:after="0" w:afterAutospacing="0"/>
        <w:ind w:firstLine="706"/>
        <w:divId w:val="2147114755"/>
        <w:rPr>
          <w:sz w:val="22"/>
          <w:szCs w:val="22"/>
          <w:lang w:val="hy-AM"/>
        </w:rPr>
      </w:pPr>
      <w:r w:rsidRPr="0082604B">
        <w:rPr>
          <w:sz w:val="22"/>
          <w:szCs w:val="22"/>
          <w:lang w:val="hy-AM"/>
        </w:rPr>
        <w:t>ՊԱՇՏՈՆԱԿԱՏԱՐ՝</w:t>
      </w:r>
      <w:r w:rsidRPr="0082604B">
        <w:rPr>
          <w:rFonts w:cs="GHEA Grapalat"/>
          <w:sz w:val="18"/>
          <w:szCs w:val="18"/>
          <w:lang w:val="hy-AM"/>
        </w:rPr>
        <w:t xml:space="preserve"> </w:t>
      </w:r>
      <w:r w:rsidRPr="0082604B">
        <w:rPr>
          <w:rFonts w:ascii="Courier New" w:hAnsi="Courier New" w:cs="Courier New"/>
          <w:sz w:val="18"/>
          <w:szCs w:val="18"/>
          <w:lang w:val="hy-AM"/>
        </w:rPr>
        <w:t>  </w:t>
      </w:r>
      <w:r w:rsidRPr="0082604B">
        <w:rPr>
          <w:rFonts w:cs="GHEA Grapalat"/>
          <w:sz w:val="18"/>
          <w:szCs w:val="18"/>
          <w:lang w:val="hy-AM"/>
        </w:rPr>
        <w:t xml:space="preserve">  </w:t>
      </w:r>
      <w:r>
        <w:rPr>
          <w:sz w:val="22"/>
          <w:szCs w:val="22"/>
          <w:lang w:val="hy-AM"/>
        </w:rPr>
        <w:t>ՎԱՆԻԿ ՕՀԱՆՅԱՆ</w:t>
      </w:r>
      <w:r w:rsidRPr="0082604B">
        <w:rPr>
          <w:sz w:val="22"/>
          <w:szCs w:val="22"/>
          <w:lang w:val="hy-AM"/>
        </w:rPr>
        <w:t xml:space="preserve"> </w:t>
      </w:r>
    </w:p>
    <w:p w:rsidR="0082604B" w:rsidRPr="0082604B" w:rsidRDefault="0082604B" w:rsidP="0082604B">
      <w:pPr>
        <w:pStyle w:val="a3"/>
        <w:spacing w:before="0" w:beforeAutospacing="0" w:after="0" w:afterAutospacing="0"/>
        <w:ind w:firstLine="706"/>
        <w:divId w:val="2147114755"/>
        <w:rPr>
          <w:rFonts w:ascii="Courier New" w:hAnsi="Courier New" w:cs="Courier New"/>
          <w:sz w:val="22"/>
          <w:szCs w:val="22"/>
          <w:lang w:val="hy-AM"/>
        </w:rPr>
      </w:pPr>
      <w:r w:rsidRPr="0082604B">
        <w:rPr>
          <w:rFonts w:ascii="Courier New" w:hAnsi="Courier New" w:cs="Courier New"/>
          <w:sz w:val="22"/>
          <w:szCs w:val="22"/>
          <w:lang w:val="hy-AM"/>
        </w:rPr>
        <w:t> </w:t>
      </w:r>
    </w:p>
    <w:p w:rsidR="0082604B" w:rsidRPr="00EF65AC" w:rsidRDefault="0082604B" w:rsidP="0082604B">
      <w:pPr>
        <w:pStyle w:val="a3"/>
        <w:spacing w:before="0" w:beforeAutospacing="0" w:after="0" w:afterAutospacing="0"/>
        <w:ind w:left="708"/>
        <w:divId w:val="2147114755"/>
        <w:rPr>
          <w:i/>
          <w:sz w:val="20"/>
          <w:szCs w:val="20"/>
          <w:lang w:val="hy-AM"/>
        </w:rPr>
      </w:pPr>
      <w:r w:rsidRPr="00EF65AC">
        <w:rPr>
          <w:i/>
          <w:sz w:val="20"/>
          <w:szCs w:val="20"/>
          <w:lang w:val="hy-AM"/>
        </w:rPr>
        <w:t>Ճիշտ է՝</w:t>
      </w:r>
    </w:p>
    <w:p w:rsidR="00B85E74" w:rsidRPr="0082604B" w:rsidRDefault="0082604B" w:rsidP="0082604B">
      <w:pPr>
        <w:pStyle w:val="a3"/>
        <w:spacing w:before="0" w:beforeAutospacing="0" w:after="0" w:afterAutospacing="0"/>
        <w:ind w:left="708"/>
        <w:divId w:val="2147114755"/>
        <w:rPr>
          <w:rFonts w:ascii="Cambria Math" w:hAnsi="Cambria Math"/>
          <w:sz w:val="22"/>
          <w:szCs w:val="22"/>
          <w:lang w:val="hy-AM"/>
        </w:rPr>
      </w:pPr>
      <w:r w:rsidRPr="00EF65AC">
        <w:rPr>
          <w:sz w:val="22"/>
          <w:szCs w:val="22"/>
          <w:lang w:val="hy-AM"/>
        </w:rPr>
        <w:t>ԱՇԽԱՏԱԿԱԶՄԻ</w:t>
      </w:r>
      <w:r w:rsidRPr="00F07907">
        <w:rPr>
          <w:sz w:val="22"/>
          <w:szCs w:val="22"/>
          <w:lang w:val="hy-AM"/>
        </w:rPr>
        <w:t xml:space="preserve"> </w:t>
      </w:r>
      <w:r w:rsidRPr="00EF65AC">
        <w:rPr>
          <w:sz w:val="22"/>
          <w:szCs w:val="22"/>
          <w:lang w:val="hy-AM"/>
        </w:rPr>
        <w:t>ՔԱՐՏՈՒՂԱՐԻ</w:t>
      </w:r>
      <w:r w:rsidRPr="00F07907">
        <w:rPr>
          <w:sz w:val="22"/>
          <w:szCs w:val="22"/>
          <w:lang w:val="hy-AM"/>
        </w:rPr>
        <w:br/>
      </w:r>
      <w:r w:rsidRPr="00EF65AC">
        <w:rPr>
          <w:sz w:val="22"/>
          <w:szCs w:val="22"/>
          <w:lang w:val="hy-AM"/>
        </w:rPr>
        <w:t>ԺԱՄԱՆԱԿԱՎՈՐ ՊԱՇՏՈՆԱԿԱՏԱՐ</w:t>
      </w:r>
      <w:r w:rsidRPr="00EF65AC">
        <w:rPr>
          <w:sz w:val="22"/>
          <w:szCs w:val="22"/>
          <w:lang w:val="hy-AM"/>
        </w:rPr>
        <w:tab/>
      </w:r>
      <w:r w:rsidRPr="00EF65AC">
        <w:rPr>
          <w:sz w:val="22"/>
          <w:szCs w:val="22"/>
          <w:lang w:val="hy-AM"/>
        </w:rPr>
        <w:tab/>
        <w:t xml:space="preserve">  </w:t>
      </w:r>
      <w:r>
        <w:rPr>
          <w:sz w:val="22"/>
          <w:szCs w:val="22"/>
          <w:lang w:val="hy-AM"/>
        </w:rPr>
        <w:t xml:space="preserve">         </w:t>
      </w:r>
      <w:r w:rsidRPr="00EF65AC">
        <w:rPr>
          <w:sz w:val="22"/>
          <w:szCs w:val="22"/>
          <w:lang w:val="hy-AM"/>
        </w:rPr>
        <w:tab/>
      </w:r>
      <w:r w:rsidRPr="00F07907">
        <w:rPr>
          <w:sz w:val="22"/>
          <w:szCs w:val="22"/>
          <w:lang w:val="hy-AM"/>
        </w:rPr>
        <w:t xml:space="preserve">   Դ</w:t>
      </w:r>
      <w:r w:rsidRPr="00F07907">
        <w:rPr>
          <w:rFonts w:ascii="Cambria Math" w:hAnsi="Cambria Math"/>
          <w:sz w:val="22"/>
          <w:szCs w:val="22"/>
          <w:lang w:val="hy-AM"/>
        </w:rPr>
        <w:t>․</w:t>
      </w:r>
      <w:r w:rsidRPr="00F07907">
        <w:rPr>
          <w:sz w:val="22"/>
          <w:szCs w:val="22"/>
          <w:lang w:val="hy-AM"/>
        </w:rPr>
        <w:t xml:space="preserve"> ՀԱԿՈԲՅԱՆ</w:t>
      </w:r>
    </w:p>
    <w:sectPr w:rsidR="00B85E74" w:rsidRPr="0082604B" w:rsidSect="0082604B">
      <w:pgSz w:w="11907" w:h="16839"/>
      <w:pgMar w:top="426" w:right="852" w:bottom="426" w:left="141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5E74"/>
    <w:rsid w:val="0082604B"/>
    <w:rsid w:val="00B85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5E74"/>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B85E74"/>
    <w:rPr>
      <w:b/>
      <w:bCs/>
    </w:rPr>
  </w:style>
  <w:style w:type="paragraph" w:styleId="a5">
    <w:name w:val="Balloon Text"/>
    <w:basedOn w:val="a"/>
    <w:link w:val="a6"/>
    <w:uiPriority w:val="99"/>
    <w:semiHidden/>
    <w:unhideWhenUsed/>
    <w:rsid w:val="008260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7114755">
      <w:marLeft w:val="0"/>
      <w:marRight w:val="0"/>
      <w:marTop w:val="0"/>
      <w:marBottom w:val="0"/>
      <w:divBdr>
        <w:top w:val="none" w:sz="0" w:space="0" w:color="auto"/>
        <w:left w:val="none" w:sz="0" w:space="0" w:color="auto"/>
        <w:bottom w:val="none" w:sz="0" w:space="0" w:color="auto"/>
        <w:right w:val="none" w:sz="0" w:space="0" w:color="auto"/>
      </w:divBdr>
      <w:divsChild>
        <w:div w:id="1968118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Arpine</cp:lastModifiedBy>
  <cp:revision>2</cp:revision>
  <cp:lastPrinted>2021-12-20T11:47:00Z</cp:lastPrinted>
  <dcterms:created xsi:type="dcterms:W3CDTF">2021-12-20T11:43:00Z</dcterms:created>
  <dcterms:modified xsi:type="dcterms:W3CDTF">2021-12-20T11:48:00Z</dcterms:modified>
</cp:coreProperties>
</file>