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543D28" w:rsidTr="00384FE4">
        <w:trPr>
          <w:divId w:val="1937245044"/>
          <w:tblCellSpacing w:w="0" w:type="dxa"/>
          <w:jc w:val="center"/>
        </w:trPr>
        <w:tc>
          <w:tcPr>
            <w:tcW w:w="9781" w:type="dxa"/>
            <w:vAlign w:val="center"/>
            <w:hideMark/>
          </w:tcPr>
          <w:p w:rsidR="00543D28" w:rsidRDefault="00543D28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1f01d7f595$2f38751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f01d7f595$2f38751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D28" w:rsidRDefault="00543D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84FE4">
              <w:rPr>
                <w:rFonts w:ascii="GHEA Grapalat" w:eastAsia="Times New Roman" w:hAnsi="GHEA Grapalat"/>
                <w:sz w:val="16"/>
                <w:szCs w:val="20"/>
              </w:rPr>
              <w:t>Հայաստանի Հանրապետության</w:t>
            </w:r>
            <w:r w:rsidRPr="00384FE4">
              <w:rPr>
                <w:rFonts w:ascii="Courier New" w:eastAsia="Times New Roman" w:hAnsi="Courier New" w:cs="Courier New"/>
                <w:sz w:val="16"/>
                <w:szCs w:val="20"/>
              </w:rPr>
              <w:t> </w:t>
            </w:r>
            <w:r w:rsidRPr="00384FE4">
              <w:rPr>
                <w:rFonts w:ascii="GHEA Grapalat" w:eastAsia="Times New Roman" w:hAnsi="GHEA Grapalat" w:cs="GHEA Grapalat"/>
                <w:sz w:val="16"/>
                <w:szCs w:val="20"/>
              </w:rPr>
              <w:t>Լոռու մարզի Վանաձոր համայնք</w:t>
            </w:r>
            <w:r w:rsidRPr="00384FE4">
              <w:rPr>
                <w:rFonts w:ascii="GHEA Grapalat" w:eastAsia="Times New Roman" w:hAnsi="GHEA Grapalat" w:cs="GHEA Grapalat"/>
                <w:sz w:val="16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 w:rsidRPr="00384FE4">
              <w:rPr>
                <w:rFonts w:ascii="GHEA Grapalat" w:eastAsia="Times New Roman" w:hAnsi="GHEA Grapalat" w:cs="GHEA Grapalat"/>
                <w:sz w:val="16"/>
                <w:szCs w:val="20"/>
              </w:rPr>
              <w:t>vanadzor.lori@mta.gov.am</w:t>
            </w:r>
            <w:proofErr w:type="spellEnd"/>
            <w:r w:rsidRPr="00384FE4">
              <w:rPr>
                <w:rFonts w:ascii="GHEA Grapalat" w:eastAsia="Times New Roman" w:hAnsi="GHEA Grapalat" w:cs="GHEA Grapalat"/>
                <w:sz w:val="16"/>
                <w:szCs w:val="20"/>
              </w:rPr>
              <w:t>, info@vanadzor.am</w:t>
            </w:r>
          </w:p>
        </w:tc>
      </w:tr>
    </w:tbl>
    <w:p w:rsidR="00543D28" w:rsidRDefault="00384FE4">
      <w:pPr>
        <w:pStyle w:val="a3"/>
        <w:jc w:val="center"/>
        <w:divId w:val="1937245044"/>
      </w:pPr>
      <w:r>
        <w:rPr>
          <w:rStyle w:val="a4"/>
          <w:sz w:val="36"/>
          <w:szCs w:val="36"/>
          <w:lang w:val="hy-AM"/>
        </w:rPr>
        <w:br/>
      </w:r>
      <w:r w:rsidR="00543D28">
        <w:rPr>
          <w:rStyle w:val="a4"/>
          <w:sz w:val="36"/>
          <w:szCs w:val="36"/>
        </w:rPr>
        <w:t>Ո Ր Ո Շ ՈՒ Մ</w:t>
      </w:r>
      <w:r w:rsidR="00543D28">
        <w:rPr>
          <w:b/>
          <w:bCs/>
          <w:sz w:val="36"/>
          <w:szCs w:val="36"/>
        </w:rPr>
        <w:br/>
      </w:r>
      <w:r w:rsidR="00543D28">
        <w:t>20 դեկտեմբերի 2021</w:t>
      </w:r>
      <w:r w:rsidR="00543D28">
        <w:rPr>
          <w:rFonts w:ascii="Courier New" w:hAnsi="Courier New" w:cs="Courier New"/>
          <w:sz w:val="22"/>
          <w:szCs w:val="22"/>
        </w:rPr>
        <w:t> </w:t>
      </w:r>
      <w:proofErr w:type="spellStart"/>
      <w:r w:rsidR="00543D28">
        <w:t>թվականի</w:t>
      </w:r>
      <w:proofErr w:type="spellEnd"/>
      <w:r w:rsidR="00543D28">
        <w:rPr>
          <w:rFonts w:ascii="Courier New" w:hAnsi="Courier New" w:cs="Courier New"/>
          <w:sz w:val="22"/>
          <w:szCs w:val="22"/>
        </w:rPr>
        <w:t>  </w:t>
      </w:r>
      <w:r w:rsidR="00543D28">
        <w:rPr>
          <w:rFonts w:cs="GHEA Grapalat"/>
          <w:sz w:val="22"/>
          <w:szCs w:val="22"/>
        </w:rPr>
        <w:t xml:space="preserve"> N</w:t>
      </w:r>
      <w:r w:rsidR="00543D28">
        <w:rPr>
          <w:rFonts w:ascii="Courier New" w:hAnsi="Courier New" w:cs="Courier New"/>
          <w:sz w:val="22"/>
          <w:szCs w:val="22"/>
        </w:rPr>
        <w:t> </w:t>
      </w:r>
      <w:r w:rsidR="00543D28">
        <w:rPr>
          <w:rFonts w:cs="GHEA Grapalat"/>
          <w:sz w:val="22"/>
          <w:szCs w:val="22"/>
        </w:rPr>
        <w:t>2554</w:t>
      </w:r>
      <w:r w:rsidR="00543D28">
        <w:rPr>
          <w:rFonts w:ascii="Courier New" w:hAnsi="Courier New" w:cs="Courier New"/>
          <w:sz w:val="22"/>
          <w:szCs w:val="22"/>
        </w:rPr>
        <w:t> </w:t>
      </w:r>
    </w:p>
    <w:p w:rsidR="00543D28" w:rsidRDefault="00543D28">
      <w:pPr>
        <w:pStyle w:val="a3"/>
        <w:jc w:val="center"/>
        <w:divId w:val="903835555"/>
      </w:pPr>
      <w:r>
        <w:rPr>
          <w:sz w:val="22"/>
          <w:szCs w:val="22"/>
        </w:rPr>
        <w:t xml:space="preserve">ՎԱՆԱՁՈՐ ՔԱՂԱՔԻ Ա. ԻՍԱՀԱԿՅԱՆ ՓՈՂՈՑ 9 ՇԵՆՔ, 38 ՀԱՑԵՈՒՄ ԳՏՆՎՈՂ ԲՆԱԿԱՐԱՆԻՆ ՆՈՐ ՓՈՍՏԱՅԻՆ ՀԱՍՑԵ ՏՐԱՄԱԴՐԵԼՈՒ ԵՎ ՎԱՆԱՁՈՐ ՀԱՄԱՅՆՔԻ ՂԵԿԱՎԱՐԻ 24 ՆՈՅԵՄԲԵՐԻ 2021 ԹՎԱԿԱՆԻ ԹԻՎ 2388 ՈՐՈՇՈՒՄՆ ՈՒԺԸ ԿՈՐՑՐԱԾ ՃԱՆԱՉԵԼՈՒ ՄԱՍԻՆ </w:t>
      </w:r>
      <w:r>
        <w:rPr>
          <w:rFonts w:ascii="Courier New" w:hAnsi="Courier New" w:cs="Courier New"/>
        </w:rPr>
        <w:t> </w:t>
      </w:r>
    </w:p>
    <w:p w:rsidR="00543D28" w:rsidRPr="00384FE4" w:rsidRDefault="00543D28">
      <w:pPr>
        <w:pStyle w:val="a3"/>
        <w:jc w:val="both"/>
        <w:divId w:val="1937245044"/>
        <w:rPr>
          <w:sz w:val="22"/>
        </w:rPr>
      </w:pPr>
      <w:r w:rsidRPr="00384FE4">
        <w:rPr>
          <w:sz w:val="22"/>
        </w:rPr>
        <w:t>Հիմք ընդունելով Գրիգոր Գուրգենի Կոստանյանի և Ռուզաննա Իշխանի Կոստանյանի դիմումը, անշարժ գույքի նկատմամբ իրավունքների պետական գրանցման թիվ 30112021-06-0012 վկայականը, հասցեներ տրամադրելու մասին</w:t>
      </w:r>
      <w:r w:rsidRPr="00384FE4">
        <w:rPr>
          <w:rFonts w:ascii="Courier New" w:hAnsi="Courier New" w:cs="Courier New"/>
          <w:sz w:val="22"/>
        </w:rPr>
        <w:t> </w:t>
      </w:r>
      <w:r w:rsidRPr="00384FE4">
        <w:rPr>
          <w:sz w:val="22"/>
        </w:rPr>
        <w:t>որոշման</w:t>
      </w:r>
      <w:r w:rsidRPr="00384FE4">
        <w:rPr>
          <w:rFonts w:ascii="Courier New" w:hAnsi="Courier New" w:cs="Courier New"/>
          <w:sz w:val="22"/>
        </w:rPr>
        <w:t> </w:t>
      </w:r>
      <w:r w:rsidRPr="00384FE4">
        <w:rPr>
          <w:sz w:val="22"/>
        </w:rPr>
        <w:t>քաղվածքը և ղեկավարվելով ՀՀ կառավարության 2021 թվականի փետրվարի 25-ի թիվ 233-Ն որոշմամբ հաստատված կարգի 29-րդ կետի 4-րդ ենթակետով,</w:t>
      </w:r>
      <w:r w:rsidRPr="00384FE4">
        <w:rPr>
          <w:rFonts w:ascii="Courier New" w:hAnsi="Courier New" w:cs="Courier New"/>
          <w:sz w:val="22"/>
        </w:rPr>
        <w:t> </w:t>
      </w:r>
      <w:r w:rsidRPr="00384FE4">
        <w:rPr>
          <w:sz w:val="22"/>
        </w:rPr>
        <w:t>ՀՀ օրենքի 35-րդ հոդվածի 1-ին մասի 24-րդ կետով, «Նորմատիվ իրավական ակտերի մասին» ՀՀ օրենքի 37-րդ հոդվածով</w:t>
      </w:r>
      <w:r w:rsidRPr="00384FE4">
        <w:rPr>
          <w:rStyle w:val="a5"/>
          <w:b/>
          <w:bCs/>
          <w:sz w:val="22"/>
        </w:rPr>
        <w:t>`</w:t>
      </w:r>
      <w:r w:rsidRPr="00384FE4">
        <w:rPr>
          <w:rStyle w:val="a5"/>
          <w:rFonts w:ascii="Courier New" w:hAnsi="Courier New" w:cs="Courier New"/>
          <w:b/>
          <w:bCs/>
          <w:sz w:val="22"/>
        </w:rPr>
        <w:t> </w:t>
      </w:r>
      <w:r w:rsidRPr="00384FE4">
        <w:rPr>
          <w:rStyle w:val="a5"/>
          <w:b/>
          <w:bCs/>
          <w:sz w:val="22"/>
        </w:rPr>
        <w:t>որոշում եմ.</w:t>
      </w:r>
    </w:p>
    <w:p w:rsidR="00543D28" w:rsidRPr="00384FE4" w:rsidRDefault="00543D28">
      <w:pPr>
        <w:pStyle w:val="a3"/>
        <w:jc w:val="both"/>
        <w:divId w:val="1937245044"/>
        <w:rPr>
          <w:sz w:val="22"/>
        </w:rPr>
      </w:pPr>
      <w:r w:rsidRPr="00384FE4">
        <w:rPr>
          <w:rFonts w:ascii="Courier New" w:hAnsi="Courier New" w:cs="Courier New"/>
          <w:sz w:val="22"/>
        </w:rPr>
        <w:t> </w:t>
      </w:r>
      <w:r w:rsidRPr="00384FE4">
        <w:rPr>
          <w:rFonts w:cs="GHEA Grapalat"/>
          <w:sz w:val="22"/>
        </w:rPr>
        <w:t>1.</w:t>
      </w:r>
      <w:r w:rsidRPr="00384FE4">
        <w:rPr>
          <w:sz w:val="22"/>
        </w:rPr>
        <w:t>Վանաձոր քաղաքի Ա. Իսահակյան փողոց 9 շենք, 38 հասցեում գտնվող</w:t>
      </w:r>
      <w:r w:rsidRPr="00384FE4">
        <w:rPr>
          <w:rFonts w:ascii="Courier New" w:hAnsi="Courier New" w:cs="Courier New"/>
          <w:sz w:val="22"/>
        </w:rPr>
        <w:t> </w:t>
      </w:r>
      <w:r w:rsidRPr="00384FE4">
        <w:rPr>
          <w:sz w:val="22"/>
        </w:rPr>
        <w:t>բնակարանին տրամադրել նոր փոստային հասցե՝ ք. Վանաձոր, Ա. Իսահակյան փողոց, 1-ին նրբանցք, 9 շենք, 38 բնակարան:</w:t>
      </w:r>
      <w:r w:rsidRPr="00384FE4">
        <w:rPr>
          <w:rFonts w:ascii="Courier New" w:hAnsi="Courier New" w:cs="Courier New"/>
          <w:sz w:val="22"/>
        </w:rPr>
        <w:t> </w:t>
      </w:r>
    </w:p>
    <w:p w:rsidR="00543D28" w:rsidRPr="00384FE4" w:rsidRDefault="00543D28">
      <w:pPr>
        <w:pStyle w:val="a3"/>
        <w:jc w:val="both"/>
        <w:divId w:val="1937245044"/>
        <w:rPr>
          <w:sz w:val="22"/>
        </w:rPr>
      </w:pPr>
      <w:r w:rsidRPr="00384FE4">
        <w:rPr>
          <w:sz w:val="22"/>
        </w:rPr>
        <w:t>2. Ուժը կորցրած ճանաչել Վանաձոր համայնքի ղեկավարի 24 նոյեմբերի 2021 թվականի «Վանաձոր քաղաքի Իսահակյան 1 նրբ թիվ 9 շենքի թիվ 38 հասցեում գտնվող բնակարանին նոր փոստային հասցե տրամադրելու մասին» թիվ 2388</w:t>
      </w:r>
      <w:r w:rsidRPr="00384FE4">
        <w:rPr>
          <w:rFonts w:ascii="Courier New" w:hAnsi="Courier New" w:cs="Courier New"/>
          <w:sz w:val="22"/>
        </w:rPr>
        <w:t> </w:t>
      </w:r>
      <w:proofErr w:type="spellStart"/>
      <w:r w:rsidRPr="00384FE4">
        <w:rPr>
          <w:sz w:val="22"/>
        </w:rPr>
        <w:t>որոշումը</w:t>
      </w:r>
      <w:proofErr w:type="spellEnd"/>
      <w:r w:rsidRPr="00384FE4">
        <w:rPr>
          <w:sz w:val="22"/>
        </w:rPr>
        <w:t>:</w:t>
      </w:r>
    </w:p>
    <w:p w:rsidR="00543D28" w:rsidRDefault="00543D28">
      <w:pPr>
        <w:pStyle w:val="a3"/>
        <w:divId w:val="1937245044"/>
      </w:pPr>
      <w:r>
        <w:rPr>
          <w:rFonts w:ascii="Courier New" w:hAnsi="Courier New" w:cs="Courier New"/>
        </w:rPr>
        <w:t> </w:t>
      </w:r>
    </w:p>
    <w:p w:rsidR="00384FE4" w:rsidRPr="00A7619F" w:rsidRDefault="00384FE4" w:rsidP="00384FE4">
      <w:pPr>
        <w:pStyle w:val="a3"/>
        <w:spacing w:before="0" w:beforeAutospacing="0" w:after="0" w:afterAutospacing="0"/>
        <w:ind w:firstLine="706"/>
        <w:divId w:val="1937245044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br/>
        <w:t xml:space="preserve">      </w:t>
      </w:r>
      <w:r>
        <w:rPr>
          <w:sz w:val="22"/>
          <w:szCs w:val="22"/>
          <w:lang w:val="hy-AM"/>
        </w:rPr>
        <w:br/>
        <w:t xml:space="preserve">           </w:t>
      </w:r>
      <w:r w:rsidRPr="00A7619F">
        <w:rPr>
          <w:sz w:val="22"/>
          <w:szCs w:val="22"/>
          <w:lang w:val="hy-AM"/>
        </w:rPr>
        <w:t xml:space="preserve">ՀԱՄԱՅՆՔԻ ՂԵԿԱՎԱՐԻ  </w:t>
      </w:r>
    </w:p>
    <w:p w:rsidR="00384FE4" w:rsidRPr="00384FE4" w:rsidRDefault="00384FE4" w:rsidP="00384FE4">
      <w:pPr>
        <w:pStyle w:val="a3"/>
        <w:spacing w:before="0" w:beforeAutospacing="0" w:after="0" w:afterAutospacing="0"/>
        <w:ind w:firstLine="706"/>
        <w:divId w:val="1937245044"/>
        <w:rPr>
          <w:sz w:val="22"/>
          <w:szCs w:val="22"/>
        </w:rPr>
      </w:pPr>
      <w:r>
        <w:rPr>
          <w:sz w:val="22"/>
          <w:szCs w:val="22"/>
        </w:rPr>
        <w:t>ՊԱՇՏՈՆԱԿԱՏԱՐ</w:t>
      </w:r>
      <w:r>
        <w:rPr>
          <w:sz w:val="22"/>
          <w:szCs w:val="22"/>
          <w:lang w:val="en-US"/>
        </w:rPr>
        <w:t>՝</w:t>
      </w:r>
      <w:r w:rsidRPr="00384FE4">
        <w:rPr>
          <w:rFonts w:cs="GHEA Grapalat"/>
          <w:sz w:val="18"/>
          <w:szCs w:val="18"/>
        </w:rPr>
        <w:t xml:space="preserve"> </w:t>
      </w:r>
      <w:r w:rsidRPr="00A65FA3">
        <w:rPr>
          <w:rFonts w:ascii="Courier New" w:hAnsi="Courier New" w:cs="Courier New"/>
          <w:sz w:val="18"/>
          <w:szCs w:val="18"/>
          <w:lang w:val="en-US"/>
        </w:rPr>
        <w:t>  </w:t>
      </w:r>
      <w:r w:rsidRPr="00384FE4">
        <w:rPr>
          <w:rFonts w:cs="GHEA Grapalat"/>
          <w:sz w:val="18"/>
          <w:szCs w:val="18"/>
        </w:rPr>
        <w:t xml:space="preserve">  </w:t>
      </w:r>
      <w:r>
        <w:rPr>
          <w:sz w:val="22"/>
          <w:szCs w:val="22"/>
          <w:lang w:val="hy-AM"/>
        </w:rPr>
        <w:t>ՎԱՆԻԿ ՕՀԱՆՅԱՆ</w:t>
      </w:r>
      <w:r w:rsidRPr="00384FE4">
        <w:rPr>
          <w:sz w:val="22"/>
          <w:szCs w:val="22"/>
        </w:rPr>
        <w:t xml:space="preserve"> </w:t>
      </w:r>
    </w:p>
    <w:p w:rsidR="00384FE4" w:rsidRPr="00384FE4" w:rsidRDefault="00384FE4" w:rsidP="00384FE4">
      <w:pPr>
        <w:pStyle w:val="a3"/>
        <w:spacing w:before="0" w:beforeAutospacing="0" w:after="0" w:afterAutospacing="0"/>
        <w:ind w:firstLine="706"/>
        <w:divId w:val="1937245044"/>
        <w:rPr>
          <w:rFonts w:ascii="Courier New" w:hAnsi="Courier New" w:cs="Courier New"/>
          <w:sz w:val="22"/>
          <w:szCs w:val="22"/>
        </w:rPr>
      </w:pPr>
      <w:r w:rsidRPr="00A65FA3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384FE4" w:rsidRPr="00EF65AC" w:rsidRDefault="00384FE4" w:rsidP="00384FE4">
      <w:pPr>
        <w:pStyle w:val="a3"/>
        <w:spacing w:before="0" w:beforeAutospacing="0" w:after="0" w:afterAutospacing="0"/>
        <w:ind w:left="708"/>
        <w:divId w:val="1937245044"/>
        <w:rPr>
          <w:i/>
          <w:sz w:val="20"/>
          <w:szCs w:val="20"/>
          <w:lang w:val="hy-AM"/>
        </w:rPr>
      </w:pPr>
      <w:r w:rsidRPr="00EF65AC">
        <w:rPr>
          <w:i/>
          <w:sz w:val="20"/>
          <w:szCs w:val="20"/>
          <w:lang w:val="hy-AM"/>
        </w:rPr>
        <w:t>Ճիշտ է՝</w:t>
      </w:r>
    </w:p>
    <w:p w:rsidR="00384FE4" w:rsidRPr="00F07907" w:rsidRDefault="00384FE4" w:rsidP="00384FE4">
      <w:pPr>
        <w:pStyle w:val="a3"/>
        <w:spacing w:before="0" w:beforeAutospacing="0" w:after="0" w:afterAutospacing="0"/>
        <w:ind w:left="708"/>
        <w:divId w:val="1937245044"/>
        <w:rPr>
          <w:rFonts w:ascii="Cambria Math" w:hAnsi="Cambria Math"/>
          <w:sz w:val="22"/>
          <w:szCs w:val="22"/>
          <w:lang w:val="hy-AM"/>
        </w:rPr>
      </w:pPr>
      <w:r w:rsidRPr="00EF65AC">
        <w:rPr>
          <w:sz w:val="22"/>
          <w:szCs w:val="22"/>
          <w:lang w:val="hy-AM"/>
        </w:rPr>
        <w:t>ԱՇԽԱՏԱԿԱԶՄԻ</w:t>
      </w:r>
      <w:r w:rsidRPr="00F07907">
        <w:rPr>
          <w:sz w:val="22"/>
          <w:szCs w:val="22"/>
          <w:lang w:val="hy-AM"/>
        </w:rPr>
        <w:t xml:space="preserve"> </w:t>
      </w:r>
      <w:r w:rsidRPr="00EF65AC">
        <w:rPr>
          <w:sz w:val="22"/>
          <w:szCs w:val="22"/>
          <w:lang w:val="hy-AM"/>
        </w:rPr>
        <w:t>ՔԱՐՏՈՒՂԱՐԻ</w:t>
      </w:r>
      <w:r w:rsidRPr="00F07907">
        <w:rPr>
          <w:sz w:val="22"/>
          <w:szCs w:val="22"/>
          <w:lang w:val="hy-AM"/>
        </w:rPr>
        <w:br/>
      </w:r>
      <w:r w:rsidRPr="00EF65AC">
        <w:rPr>
          <w:sz w:val="22"/>
          <w:szCs w:val="22"/>
          <w:lang w:val="hy-AM"/>
        </w:rPr>
        <w:t>ԺԱՄԱՆԱԿԱՎՈՐ ՊԱՇՏՈՆԱԿԱՏԱՐ</w:t>
      </w:r>
      <w:r w:rsidRPr="00EF65AC">
        <w:rPr>
          <w:sz w:val="22"/>
          <w:szCs w:val="22"/>
          <w:lang w:val="hy-AM"/>
        </w:rPr>
        <w:tab/>
      </w:r>
      <w:r w:rsidRPr="00EF65AC">
        <w:rPr>
          <w:sz w:val="22"/>
          <w:szCs w:val="22"/>
          <w:lang w:val="hy-AM"/>
        </w:rPr>
        <w:tab/>
        <w:t xml:space="preserve">  </w:t>
      </w:r>
      <w:r>
        <w:rPr>
          <w:sz w:val="22"/>
          <w:szCs w:val="22"/>
          <w:lang w:val="hy-AM"/>
        </w:rPr>
        <w:t xml:space="preserve">         </w:t>
      </w:r>
      <w:r w:rsidRPr="00EF65AC">
        <w:rPr>
          <w:sz w:val="22"/>
          <w:szCs w:val="22"/>
          <w:lang w:val="hy-AM"/>
        </w:rPr>
        <w:tab/>
      </w:r>
      <w:r w:rsidRPr="00F07907">
        <w:rPr>
          <w:sz w:val="22"/>
          <w:szCs w:val="22"/>
          <w:lang w:val="hy-AM"/>
        </w:rPr>
        <w:t xml:space="preserve">   Դ</w:t>
      </w:r>
      <w:r w:rsidRPr="00F07907">
        <w:rPr>
          <w:rFonts w:ascii="Cambria Math" w:hAnsi="Cambria Math"/>
          <w:sz w:val="22"/>
          <w:szCs w:val="22"/>
          <w:lang w:val="hy-AM"/>
        </w:rPr>
        <w:t>․</w:t>
      </w:r>
      <w:r w:rsidRPr="00F07907">
        <w:rPr>
          <w:sz w:val="22"/>
          <w:szCs w:val="22"/>
          <w:lang w:val="hy-AM"/>
        </w:rPr>
        <w:t xml:space="preserve"> ՀԱԿՈԲՅԱՆ</w:t>
      </w:r>
    </w:p>
    <w:p w:rsidR="00543D28" w:rsidRPr="00384FE4" w:rsidRDefault="00543D28" w:rsidP="00384FE4">
      <w:pPr>
        <w:pStyle w:val="a3"/>
        <w:ind w:left="708"/>
        <w:divId w:val="1937245044"/>
        <w:rPr>
          <w:sz w:val="16"/>
          <w:lang w:val="hy-AM"/>
        </w:rPr>
      </w:pPr>
    </w:p>
    <w:sectPr w:rsidR="00543D28" w:rsidRPr="00384FE4" w:rsidSect="007179E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D28"/>
    <w:rsid w:val="00384FE4"/>
    <w:rsid w:val="0054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D2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43D28"/>
    <w:rPr>
      <w:b/>
      <w:bCs/>
    </w:rPr>
  </w:style>
  <w:style w:type="character" w:styleId="a5">
    <w:name w:val="Emphasis"/>
    <w:basedOn w:val="a0"/>
    <w:uiPriority w:val="20"/>
    <w:qFormat/>
    <w:rsid w:val="00543D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Arpine</cp:lastModifiedBy>
  <cp:revision>2</cp:revision>
  <cp:lastPrinted>2021-12-20T11:34:00Z</cp:lastPrinted>
  <dcterms:created xsi:type="dcterms:W3CDTF">2021-12-20T11:31:00Z</dcterms:created>
  <dcterms:modified xsi:type="dcterms:W3CDTF">2021-12-20T11:34:00Z</dcterms:modified>
</cp:coreProperties>
</file>