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934576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420D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501db841e$b6f8fc4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b841e$b6f8fc4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0D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420D4">
      <w:pPr>
        <w:pStyle w:val="a3"/>
        <w:jc w:val="center"/>
        <w:divId w:val="15934576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21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521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420D4">
      <w:pPr>
        <w:pStyle w:val="a3"/>
        <w:jc w:val="center"/>
        <w:divId w:val="128026113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</w:t>
      </w:r>
      <w:r>
        <w:rPr>
          <w:sz w:val="22"/>
          <w:szCs w:val="22"/>
        </w:rPr>
        <w:t>,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>, 4-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ՔՈԹԵՋ</w:t>
      </w:r>
      <w:r>
        <w:rPr>
          <w:sz w:val="22"/>
          <w:szCs w:val="22"/>
        </w:rPr>
        <w:t xml:space="preserve"> 59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2-14/1)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ՏԱՆ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ՔՈԹԵՋԻ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ՄՀԵՐ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ԲԱԽՇԻԻ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ՄԱՐՏԻՐՈՍՅԱՆԻ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ՇՈՒՇԱՆ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ՄՀԵՐԻ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ՄԱՐՏԻՐՈՍՅԱՆԻ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ՍԱՄՎԵԼ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ՀԵՆՐԻԿԻ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ԳԵՎՈՐԳՅԱՆԻ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ԱԳՆԵՍԱ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ՄՀԵՐԻ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ՄԱՐՏԻՐՈՍՅԱՆԻ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ՔՈԹԵՋԻ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ՕԳՏԱԳՈՐԾՄԱՆ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D2392" w:rsidRDefault="00D420D4">
      <w:pPr>
        <w:pStyle w:val="a3"/>
        <w:jc w:val="both"/>
        <w:divId w:val="159345763"/>
        <w:rPr>
          <w:sz w:val="22"/>
          <w:szCs w:val="22"/>
        </w:rPr>
      </w:pPr>
      <w:proofErr w:type="spellStart"/>
      <w:r w:rsidRPr="00FD2392">
        <w:rPr>
          <w:sz w:val="22"/>
          <w:szCs w:val="22"/>
        </w:rPr>
        <w:t>Հիմք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ընդունելով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Մհեր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Բախշիի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Մարտիրոսյանի</w:t>
      </w:r>
      <w:proofErr w:type="spellEnd"/>
      <w:r w:rsidRPr="00FD2392">
        <w:rPr>
          <w:sz w:val="22"/>
          <w:szCs w:val="22"/>
        </w:rPr>
        <w:t xml:space="preserve"> (</w:t>
      </w:r>
      <w:proofErr w:type="spellStart"/>
      <w:r w:rsidRPr="00FD2392">
        <w:rPr>
          <w:sz w:val="22"/>
          <w:szCs w:val="22"/>
        </w:rPr>
        <w:t>ծնված</w:t>
      </w:r>
      <w:proofErr w:type="spellEnd"/>
      <w:r w:rsidRPr="00FD2392">
        <w:rPr>
          <w:sz w:val="22"/>
          <w:szCs w:val="22"/>
        </w:rPr>
        <w:t>՝</w:t>
      </w:r>
      <w:r w:rsidRPr="00FD2392">
        <w:rPr>
          <w:sz w:val="22"/>
          <w:szCs w:val="22"/>
        </w:rPr>
        <w:t xml:space="preserve"> 04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06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1971</w:t>
      </w:r>
      <w:r w:rsidRPr="00FD2392">
        <w:rPr>
          <w:sz w:val="22"/>
          <w:szCs w:val="22"/>
        </w:rPr>
        <w:t>թ</w:t>
      </w:r>
      <w:r w:rsidRPr="00FD2392">
        <w:rPr>
          <w:sz w:val="22"/>
          <w:szCs w:val="22"/>
        </w:rPr>
        <w:t xml:space="preserve">.), </w:t>
      </w:r>
      <w:proofErr w:type="spellStart"/>
      <w:r w:rsidRPr="00FD2392">
        <w:rPr>
          <w:sz w:val="22"/>
          <w:szCs w:val="22"/>
        </w:rPr>
        <w:t>Շուշան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Մհերի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Մարտիրոսյանի</w:t>
      </w:r>
      <w:proofErr w:type="spellEnd"/>
      <w:r w:rsidRPr="00FD2392">
        <w:rPr>
          <w:sz w:val="22"/>
          <w:szCs w:val="22"/>
        </w:rPr>
        <w:t xml:space="preserve"> (26.10.2005</w:t>
      </w:r>
      <w:r w:rsidRPr="00FD2392">
        <w:rPr>
          <w:sz w:val="22"/>
          <w:szCs w:val="22"/>
        </w:rPr>
        <w:t>թ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 xml:space="preserve">), </w:t>
      </w:r>
      <w:proofErr w:type="spellStart"/>
      <w:r w:rsidRPr="00FD2392">
        <w:rPr>
          <w:sz w:val="22"/>
          <w:szCs w:val="22"/>
        </w:rPr>
        <w:t>Սամվել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Հենրիկի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Գևորգյանի</w:t>
      </w:r>
      <w:proofErr w:type="spellEnd"/>
      <w:r w:rsidRPr="00FD2392">
        <w:rPr>
          <w:sz w:val="22"/>
          <w:szCs w:val="22"/>
        </w:rPr>
        <w:t xml:space="preserve"> (</w:t>
      </w:r>
      <w:proofErr w:type="spellStart"/>
      <w:r w:rsidRPr="00FD2392">
        <w:rPr>
          <w:sz w:val="22"/>
          <w:szCs w:val="22"/>
        </w:rPr>
        <w:t>ծնված</w:t>
      </w:r>
      <w:proofErr w:type="spellEnd"/>
      <w:r w:rsidRPr="00FD2392">
        <w:rPr>
          <w:sz w:val="22"/>
          <w:szCs w:val="22"/>
        </w:rPr>
        <w:t xml:space="preserve"> 17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06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1981</w:t>
      </w:r>
      <w:r w:rsidRPr="00FD2392">
        <w:rPr>
          <w:sz w:val="22"/>
          <w:szCs w:val="22"/>
        </w:rPr>
        <w:t>թ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 xml:space="preserve">) </w:t>
      </w:r>
      <w:r w:rsidRPr="00FD2392">
        <w:rPr>
          <w:sz w:val="22"/>
          <w:szCs w:val="22"/>
        </w:rPr>
        <w:t>և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Ագնեսա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Մհերի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Մարտ</w:t>
      </w:r>
      <w:r w:rsidRPr="00FD2392">
        <w:rPr>
          <w:sz w:val="22"/>
          <w:szCs w:val="22"/>
        </w:rPr>
        <w:t>իրոսյանի</w:t>
      </w:r>
      <w:proofErr w:type="spellEnd"/>
      <w:r w:rsidRPr="00FD2392">
        <w:rPr>
          <w:rFonts w:ascii="Calibri" w:hAnsi="Calibri" w:cs="Calibri"/>
          <w:sz w:val="22"/>
          <w:szCs w:val="22"/>
        </w:rPr>
        <w:t> </w:t>
      </w:r>
      <w:r w:rsidRPr="00FD2392">
        <w:rPr>
          <w:sz w:val="22"/>
          <w:szCs w:val="22"/>
        </w:rPr>
        <w:t>(16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08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2002</w:t>
      </w:r>
      <w:r w:rsidRPr="00FD2392">
        <w:rPr>
          <w:sz w:val="22"/>
          <w:szCs w:val="22"/>
        </w:rPr>
        <w:t>թ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) 29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08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2024</w:t>
      </w:r>
      <w:r w:rsidRPr="00FD2392">
        <w:rPr>
          <w:sz w:val="22"/>
          <w:szCs w:val="22"/>
        </w:rPr>
        <w:t>թ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02/14733</w:t>
      </w:r>
      <w:r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Pr="00FD2392">
        <w:rPr>
          <w:sz w:val="22"/>
          <w:szCs w:val="22"/>
        </w:rPr>
        <w:t>դիմումը</w:t>
      </w:r>
      <w:proofErr w:type="spellEnd"/>
      <w:r w:rsidRPr="00FD2392">
        <w:rPr>
          <w:sz w:val="22"/>
          <w:szCs w:val="22"/>
        </w:rPr>
        <w:t>,</w:t>
      </w:r>
      <w:r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Pr="00FD2392">
        <w:rPr>
          <w:sz w:val="22"/>
          <w:szCs w:val="22"/>
        </w:rPr>
        <w:t>հանրային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ծառայություններ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մատուցող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կազմակերպությունների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եզրակացությունները</w:t>
      </w:r>
      <w:proofErr w:type="spellEnd"/>
      <w:r w:rsidRPr="00FD2392">
        <w:rPr>
          <w:sz w:val="22"/>
          <w:szCs w:val="22"/>
        </w:rPr>
        <w:t>, 25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04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 xml:space="preserve">1996 </w:t>
      </w:r>
      <w:proofErr w:type="spellStart"/>
      <w:r w:rsidRPr="00FD2392">
        <w:rPr>
          <w:sz w:val="22"/>
          <w:szCs w:val="22"/>
        </w:rPr>
        <w:t>թվականին</w:t>
      </w:r>
      <w:proofErr w:type="spellEnd"/>
      <w:r w:rsid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տրված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սեփականաշնորհման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վկայագիրը</w:t>
      </w:r>
      <w:proofErr w:type="spellEnd"/>
      <w:r w:rsidRPr="00FD2392">
        <w:rPr>
          <w:sz w:val="22"/>
          <w:szCs w:val="22"/>
        </w:rPr>
        <w:t>,</w:t>
      </w:r>
      <w:r w:rsidRPr="00FD2392">
        <w:rPr>
          <w:rFonts w:ascii="Calibri" w:hAnsi="Calibri" w:cs="Calibri"/>
          <w:sz w:val="22"/>
          <w:szCs w:val="22"/>
        </w:rPr>
        <w:t>  </w:t>
      </w:r>
      <w:r w:rsidRPr="00FD2392">
        <w:rPr>
          <w:sz w:val="22"/>
          <w:szCs w:val="22"/>
        </w:rPr>
        <w:t>29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01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2020</w:t>
      </w:r>
      <w:r w:rsidRPr="00FD2392">
        <w:rPr>
          <w:sz w:val="22"/>
          <w:szCs w:val="22"/>
        </w:rPr>
        <w:t>թ</w:t>
      </w:r>
      <w:r w:rsidRPr="00FD2392">
        <w:rPr>
          <w:sz w:val="22"/>
          <w:szCs w:val="22"/>
        </w:rPr>
        <w:t xml:space="preserve">.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336 (</w:t>
      </w:r>
      <w:proofErr w:type="spellStart"/>
      <w:r w:rsidRPr="00FD2392">
        <w:rPr>
          <w:sz w:val="22"/>
          <w:szCs w:val="22"/>
        </w:rPr>
        <w:t>նոտարական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ակտի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կոդ</w:t>
      </w:r>
      <w:proofErr w:type="spellEnd"/>
      <w:r w:rsidRPr="00FD2392">
        <w:rPr>
          <w:sz w:val="22"/>
          <w:szCs w:val="22"/>
        </w:rPr>
        <w:t>: 763-20200123-84-4427298),</w:t>
      </w:r>
      <w:r w:rsidRPr="00FD2392">
        <w:rPr>
          <w:rFonts w:ascii="Calibri" w:hAnsi="Calibri" w:cs="Calibri"/>
          <w:sz w:val="22"/>
          <w:szCs w:val="22"/>
        </w:rPr>
        <w:t> </w:t>
      </w:r>
      <w:r w:rsidRPr="00FD2392">
        <w:rPr>
          <w:sz w:val="22"/>
          <w:szCs w:val="22"/>
        </w:rPr>
        <w:t>29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01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2020</w:t>
      </w:r>
      <w:r w:rsidRPr="00FD2392">
        <w:rPr>
          <w:sz w:val="22"/>
          <w:szCs w:val="22"/>
        </w:rPr>
        <w:t>թ</w:t>
      </w:r>
      <w:r w:rsidRPr="00FD2392">
        <w:rPr>
          <w:sz w:val="22"/>
          <w:szCs w:val="22"/>
        </w:rPr>
        <w:t xml:space="preserve">.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337 (</w:t>
      </w:r>
      <w:proofErr w:type="spellStart"/>
      <w:r w:rsidRPr="00FD2392">
        <w:rPr>
          <w:sz w:val="22"/>
          <w:szCs w:val="22"/>
        </w:rPr>
        <w:t>նոտարական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ակտի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կոդ</w:t>
      </w:r>
      <w:proofErr w:type="spellEnd"/>
      <w:r w:rsidRPr="00FD2392">
        <w:rPr>
          <w:sz w:val="22"/>
          <w:szCs w:val="22"/>
        </w:rPr>
        <w:t xml:space="preserve">: </w:t>
      </w:r>
      <w:r w:rsidR="00FD2392">
        <w:rPr>
          <w:sz w:val="22"/>
          <w:szCs w:val="22"/>
        </w:rPr>
        <w:br/>
      </w:r>
      <w:r w:rsidRPr="00FD2392">
        <w:rPr>
          <w:sz w:val="22"/>
          <w:szCs w:val="22"/>
        </w:rPr>
        <w:t xml:space="preserve">763-20200123-84-4428495) </w:t>
      </w:r>
      <w:r w:rsidRPr="00FD2392">
        <w:rPr>
          <w:sz w:val="22"/>
          <w:szCs w:val="22"/>
        </w:rPr>
        <w:t>և</w:t>
      </w:r>
      <w:r w:rsidRPr="00FD2392">
        <w:rPr>
          <w:rFonts w:ascii="Calibri" w:hAnsi="Calibri" w:cs="Calibri"/>
          <w:sz w:val="22"/>
          <w:szCs w:val="22"/>
        </w:rPr>
        <w:t> </w:t>
      </w:r>
      <w:r w:rsidRPr="00FD2392">
        <w:rPr>
          <w:sz w:val="22"/>
          <w:szCs w:val="22"/>
        </w:rPr>
        <w:t>29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01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2020</w:t>
      </w:r>
      <w:r w:rsidRPr="00FD2392">
        <w:rPr>
          <w:sz w:val="22"/>
          <w:szCs w:val="22"/>
        </w:rPr>
        <w:t>թ</w:t>
      </w:r>
      <w:r w:rsidRPr="00FD2392">
        <w:rPr>
          <w:sz w:val="22"/>
          <w:szCs w:val="22"/>
        </w:rPr>
        <w:t xml:space="preserve">.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335 (</w:t>
      </w:r>
      <w:proofErr w:type="spellStart"/>
      <w:r w:rsidRPr="00FD2392">
        <w:rPr>
          <w:sz w:val="22"/>
          <w:szCs w:val="22"/>
        </w:rPr>
        <w:t>նոտարական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ակտի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կոդ</w:t>
      </w:r>
      <w:proofErr w:type="spellEnd"/>
      <w:r w:rsidRPr="00FD2392">
        <w:rPr>
          <w:sz w:val="22"/>
          <w:szCs w:val="22"/>
        </w:rPr>
        <w:t xml:space="preserve">: 763-20200123-84-4428469) </w:t>
      </w:r>
      <w:proofErr w:type="spellStart"/>
      <w:r w:rsidRPr="00FD2392">
        <w:rPr>
          <w:sz w:val="22"/>
          <w:szCs w:val="22"/>
        </w:rPr>
        <w:t>ըստ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օրենքի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ժառանգության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իրավունքի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վկայագրերը</w:t>
      </w:r>
      <w:proofErr w:type="spellEnd"/>
      <w:r w:rsidRPr="00FD2392">
        <w:rPr>
          <w:sz w:val="22"/>
          <w:szCs w:val="22"/>
        </w:rPr>
        <w:t>,</w:t>
      </w:r>
      <w:r w:rsidRPr="00FD2392">
        <w:rPr>
          <w:rFonts w:ascii="Calibri" w:hAnsi="Calibri" w:cs="Calibri"/>
          <w:sz w:val="22"/>
          <w:szCs w:val="22"/>
        </w:rPr>
        <w:t> </w:t>
      </w:r>
      <w:r w:rsidRPr="00FD2392">
        <w:rPr>
          <w:rFonts w:cs="GHEA Grapalat"/>
          <w:sz w:val="22"/>
          <w:szCs w:val="22"/>
        </w:rPr>
        <w:t>«</w:t>
      </w:r>
      <w:proofErr w:type="spellStart"/>
      <w:r w:rsidRPr="00FD2392">
        <w:rPr>
          <w:sz w:val="22"/>
          <w:szCs w:val="22"/>
        </w:rPr>
        <w:t>Վանաձորի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նախագծող</w:t>
      </w:r>
      <w:proofErr w:type="spellEnd"/>
      <w:r w:rsidRPr="00FD2392">
        <w:rPr>
          <w:sz w:val="22"/>
          <w:szCs w:val="22"/>
        </w:rPr>
        <w:t xml:space="preserve">» </w:t>
      </w:r>
      <w:r w:rsidRPr="00FD2392">
        <w:rPr>
          <w:sz w:val="22"/>
          <w:szCs w:val="22"/>
        </w:rPr>
        <w:t>ՍՊԸ</w:t>
      </w:r>
      <w:r w:rsidRPr="00FD2392">
        <w:rPr>
          <w:sz w:val="22"/>
          <w:szCs w:val="22"/>
        </w:rPr>
        <w:t>-</w:t>
      </w:r>
      <w:r w:rsidRPr="00FD2392">
        <w:rPr>
          <w:sz w:val="22"/>
          <w:szCs w:val="22"/>
        </w:rPr>
        <w:t>ի</w:t>
      </w:r>
      <w:r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Pr="00FD2392">
        <w:rPr>
          <w:sz w:val="22"/>
          <w:szCs w:val="22"/>
        </w:rPr>
        <w:t>կողմից</w:t>
      </w:r>
      <w:proofErr w:type="spellEnd"/>
      <w:r w:rsidRPr="00FD2392">
        <w:rPr>
          <w:sz w:val="22"/>
          <w:szCs w:val="22"/>
        </w:rPr>
        <w:t xml:space="preserve"> 23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01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2025</w:t>
      </w:r>
      <w:r w:rsidRPr="00FD2392">
        <w:rPr>
          <w:sz w:val="22"/>
          <w:szCs w:val="22"/>
        </w:rPr>
        <w:t>թ</w:t>
      </w:r>
      <w:r w:rsidRPr="00FD2392">
        <w:rPr>
          <w:sz w:val="22"/>
          <w:szCs w:val="22"/>
        </w:rPr>
        <w:t>.</w:t>
      </w:r>
      <w:r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Pr="00FD2392">
        <w:rPr>
          <w:sz w:val="22"/>
          <w:szCs w:val="22"/>
        </w:rPr>
        <w:t>տրված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շինությունների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տեխնիկ</w:t>
      </w:r>
      <w:r w:rsidRPr="00FD2392">
        <w:rPr>
          <w:sz w:val="22"/>
          <w:szCs w:val="22"/>
        </w:rPr>
        <w:t>ական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վիճակի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վերաբերյալ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</w:t>
      </w:r>
      <w:r w:rsidRPr="00FD2392">
        <w:rPr>
          <w:sz w:val="22"/>
          <w:szCs w:val="22"/>
        </w:rPr>
        <w:t>ՎՆ</w:t>
      </w:r>
      <w:r w:rsidRPr="00FD2392">
        <w:rPr>
          <w:sz w:val="22"/>
          <w:szCs w:val="22"/>
        </w:rPr>
        <w:t xml:space="preserve">1-09/25 </w:t>
      </w:r>
      <w:r w:rsidRPr="00FD2392">
        <w:rPr>
          <w:sz w:val="22"/>
          <w:szCs w:val="22"/>
        </w:rPr>
        <w:t>Ի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եզրակացությունը</w:t>
      </w:r>
      <w:proofErr w:type="spellEnd"/>
      <w:r w:rsidRPr="00FD2392">
        <w:rPr>
          <w:sz w:val="22"/>
          <w:szCs w:val="22"/>
        </w:rPr>
        <w:t xml:space="preserve">, </w:t>
      </w:r>
      <w:r w:rsidRPr="00FD2392">
        <w:rPr>
          <w:sz w:val="22"/>
          <w:szCs w:val="22"/>
        </w:rPr>
        <w:t>ՀՀ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կադաստրի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կոմիտեի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կողմից</w:t>
      </w:r>
      <w:proofErr w:type="spellEnd"/>
      <w:r w:rsidRPr="00FD2392">
        <w:rPr>
          <w:sz w:val="22"/>
          <w:szCs w:val="22"/>
        </w:rPr>
        <w:t xml:space="preserve"> 18/09/2024 </w:t>
      </w:r>
      <w:proofErr w:type="spellStart"/>
      <w:r w:rsidRPr="00FD2392">
        <w:rPr>
          <w:sz w:val="22"/>
          <w:szCs w:val="22"/>
        </w:rPr>
        <w:t>թվականին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տրված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գույքի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առանձին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որակավորման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քանակական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բնութագրերի</w:t>
      </w:r>
      <w:proofErr w:type="spellEnd"/>
      <w:r w:rsidRPr="00FD2392">
        <w:rPr>
          <w:sz w:val="22"/>
          <w:szCs w:val="22"/>
        </w:rPr>
        <w:t xml:space="preserve"> </w:t>
      </w:r>
      <w:r w:rsidRPr="00FD2392">
        <w:rPr>
          <w:sz w:val="22"/>
          <w:szCs w:val="22"/>
        </w:rPr>
        <w:t>և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դրա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նկատմամբ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առանձին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իրավունքների</w:t>
      </w:r>
      <w:proofErr w:type="spellEnd"/>
      <w:r w:rsidRPr="00FD2392">
        <w:rPr>
          <w:rFonts w:ascii="Calibri" w:hAnsi="Calibri" w:cs="Calibri"/>
          <w:sz w:val="22"/>
          <w:szCs w:val="22"/>
        </w:rPr>
        <w:t> </w:t>
      </w:r>
      <w:r w:rsidRPr="00FD2392">
        <w:rPr>
          <w:sz w:val="22"/>
          <w:szCs w:val="22"/>
        </w:rPr>
        <w:t>(</w:t>
      </w:r>
      <w:proofErr w:type="spellStart"/>
      <w:r w:rsidRPr="00FD2392">
        <w:rPr>
          <w:sz w:val="22"/>
          <w:szCs w:val="22"/>
        </w:rPr>
        <w:t>սահմանափակումների</w:t>
      </w:r>
      <w:proofErr w:type="spellEnd"/>
      <w:r w:rsidRPr="00FD2392">
        <w:rPr>
          <w:sz w:val="22"/>
          <w:szCs w:val="22"/>
        </w:rPr>
        <w:t xml:space="preserve">) </w:t>
      </w:r>
      <w:proofErr w:type="spellStart"/>
      <w:r w:rsidRPr="00FD2392">
        <w:rPr>
          <w:sz w:val="22"/>
          <w:szCs w:val="22"/>
        </w:rPr>
        <w:t>վերաբերյալ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</w:t>
      </w:r>
      <w:r w:rsidRPr="00FD2392">
        <w:rPr>
          <w:sz w:val="22"/>
          <w:szCs w:val="22"/>
        </w:rPr>
        <w:t>ԱՏ</w:t>
      </w:r>
      <w:r w:rsidRPr="00FD2392">
        <w:rPr>
          <w:sz w:val="22"/>
          <w:szCs w:val="22"/>
        </w:rPr>
        <w:t xml:space="preserve">-18092024-06-0758 </w:t>
      </w:r>
      <w:proofErr w:type="spellStart"/>
      <w:r w:rsidRPr="00FD2392">
        <w:rPr>
          <w:sz w:val="22"/>
          <w:szCs w:val="22"/>
        </w:rPr>
        <w:t>տեղեկան</w:t>
      </w:r>
      <w:r w:rsidRPr="00FD2392">
        <w:rPr>
          <w:sz w:val="22"/>
          <w:szCs w:val="22"/>
        </w:rPr>
        <w:t>քը</w:t>
      </w:r>
      <w:proofErr w:type="spellEnd"/>
      <w:r w:rsidRPr="00FD2392">
        <w:rPr>
          <w:sz w:val="22"/>
          <w:szCs w:val="22"/>
        </w:rPr>
        <w:t>,</w:t>
      </w:r>
      <w:r w:rsidRPr="00FD2392">
        <w:rPr>
          <w:rFonts w:ascii="Calibri" w:hAnsi="Calibri" w:cs="Calibri"/>
          <w:sz w:val="22"/>
          <w:szCs w:val="22"/>
        </w:rPr>
        <w:t>  </w:t>
      </w:r>
      <w:r w:rsidRPr="00FD2392">
        <w:rPr>
          <w:sz w:val="22"/>
          <w:szCs w:val="22"/>
        </w:rPr>
        <w:t xml:space="preserve"> </w:t>
      </w:r>
      <w:r w:rsidRPr="00FD2392">
        <w:rPr>
          <w:rFonts w:cs="GHEA Grapalat"/>
          <w:sz w:val="22"/>
          <w:szCs w:val="22"/>
        </w:rPr>
        <w:t>«</w:t>
      </w:r>
      <w:proofErr w:type="spellStart"/>
      <w:r w:rsidRPr="00FD2392">
        <w:rPr>
          <w:sz w:val="22"/>
          <w:szCs w:val="22"/>
        </w:rPr>
        <w:t>Արտյոմ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Սաքանյան</w:t>
      </w:r>
      <w:proofErr w:type="spellEnd"/>
      <w:r w:rsidRPr="00FD2392">
        <w:rPr>
          <w:sz w:val="22"/>
          <w:szCs w:val="22"/>
        </w:rPr>
        <w:t xml:space="preserve">» </w:t>
      </w:r>
      <w:r w:rsidRPr="00FD2392">
        <w:rPr>
          <w:sz w:val="22"/>
          <w:szCs w:val="22"/>
        </w:rPr>
        <w:t>ԱՁ</w:t>
      </w:r>
      <w:r w:rsidRPr="00FD2392">
        <w:rPr>
          <w:sz w:val="22"/>
          <w:szCs w:val="22"/>
        </w:rPr>
        <w:t>-</w:t>
      </w:r>
      <w:r w:rsidRPr="00FD2392">
        <w:rPr>
          <w:sz w:val="22"/>
          <w:szCs w:val="22"/>
        </w:rPr>
        <w:t>ի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կողմից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տրված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հողամասի</w:t>
      </w:r>
      <w:proofErr w:type="spellEnd"/>
      <w:r w:rsidRPr="00FD2392">
        <w:rPr>
          <w:sz w:val="22"/>
          <w:szCs w:val="22"/>
        </w:rPr>
        <w:t xml:space="preserve">, </w:t>
      </w:r>
      <w:proofErr w:type="spellStart"/>
      <w:r w:rsidRPr="00FD2392">
        <w:rPr>
          <w:sz w:val="22"/>
          <w:szCs w:val="22"/>
        </w:rPr>
        <w:t>շինությունների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հատակագիծը</w:t>
      </w:r>
      <w:proofErr w:type="spellEnd"/>
      <w:r w:rsidRPr="00FD2392">
        <w:rPr>
          <w:sz w:val="22"/>
          <w:szCs w:val="22"/>
        </w:rPr>
        <w:t xml:space="preserve">, </w:t>
      </w:r>
      <w:proofErr w:type="spellStart"/>
      <w:r w:rsidRPr="00FD2392">
        <w:rPr>
          <w:sz w:val="22"/>
          <w:szCs w:val="22"/>
        </w:rPr>
        <w:t>շինությունների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բնութագիրը</w:t>
      </w:r>
      <w:proofErr w:type="spellEnd"/>
      <w:r w:rsidRPr="00FD2392">
        <w:rPr>
          <w:sz w:val="22"/>
          <w:szCs w:val="22"/>
        </w:rPr>
        <w:t xml:space="preserve">, </w:t>
      </w:r>
      <w:proofErr w:type="spellStart"/>
      <w:r w:rsidRPr="00FD2392">
        <w:rPr>
          <w:sz w:val="22"/>
          <w:szCs w:val="22"/>
        </w:rPr>
        <w:t>անշարժ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գույքերի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հասցեներ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տրամադրելու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մասին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որոշման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քաղվածքը</w:t>
      </w:r>
      <w:proofErr w:type="spellEnd"/>
      <w:r w:rsidRPr="00FD2392">
        <w:rPr>
          <w:sz w:val="22"/>
          <w:szCs w:val="22"/>
        </w:rPr>
        <w:t xml:space="preserve"> </w:t>
      </w:r>
      <w:r w:rsidRPr="00FD2392">
        <w:rPr>
          <w:sz w:val="22"/>
          <w:szCs w:val="22"/>
        </w:rPr>
        <w:t>և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հաշվի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առնելով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այն</w:t>
      </w:r>
      <w:proofErr w:type="spellEnd"/>
      <w:r w:rsidRPr="00FD2392">
        <w:rPr>
          <w:sz w:val="22"/>
          <w:szCs w:val="22"/>
        </w:rPr>
        <w:t xml:space="preserve">, </w:t>
      </w:r>
      <w:proofErr w:type="spellStart"/>
      <w:r w:rsidRPr="00FD2392">
        <w:rPr>
          <w:sz w:val="22"/>
          <w:szCs w:val="22"/>
        </w:rPr>
        <w:t>որ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Վանաձոր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համայնք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գյուղ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Դարպաս</w:t>
      </w:r>
      <w:proofErr w:type="spellEnd"/>
      <w:r w:rsidRPr="00FD2392">
        <w:rPr>
          <w:sz w:val="22"/>
          <w:szCs w:val="22"/>
        </w:rPr>
        <w:t>, 2-</w:t>
      </w:r>
      <w:r w:rsidRPr="00FD2392">
        <w:rPr>
          <w:sz w:val="22"/>
          <w:szCs w:val="22"/>
        </w:rPr>
        <w:t>րդ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փողոց</w:t>
      </w:r>
      <w:proofErr w:type="spellEnd"/>
      <w:r w:rsidRPr="00FD2392">
        <w:rPr>
          <w:sz w:val="22"/>
          <w:szCs w:val="22"/>
        </w:rPr>
        <w:t>, 4-</w:t>
      </w:r>
      <w:r w:rsidRPr="00FD2392">
        <w:rPr>
          <w:sz w:val="22"/>
          <w:szCs w:val="22"/>
        </w:rPr>
        <w:t>րդ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նրբանցք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քոթեջ</w:t>
      </w:r>
      <w:proofErr w:type="spellEnd"/>
      <w:r w:rsidRPr="00FD2392">
        <w:rPr>
          <w:sz w:val="22"/>
          <w:szCs w:val="22"/>
        </w:rPr>
        <w:t xml:space="preserve"> 59 (</w:t>
      </w:r>
      <w:proofErr w:type="spellStart"/>
      <w:r w:rsidRPr="00FD2392">
        <w:rPr>
          <w:sz w:val="22"/>
          <w:szCs w:val="22"/>
        </w:rPr>
        <w:t>ն</w:t>
      </w:r>
      <w:r w:rsidRPr="00FD2392">
        <w:rPr>
          <w:sz w:val="22"/>
          <w:szCs w:val="22"/>
        </w:rPr>
        <w:t>ախկին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Դարպաս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թաղամաս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2-14/1) </w:t>
      </w:r>
      <w:proofErr w:type="spellStart"/>
      <w:r w:rsidRPr="00FD2392">
        <w:rPr>
          <w:sz w:val="22"/>
          <w:szCs w:val="22"/>
        </w:rPr>
        <w:t>հասցեում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կառուցված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բնակելի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տունը</w:t>
      </w:r>
      <w:proofErr w:type="spellEnd"/>
      <w:r w:rsidRPr="00FD2392">
        <w:rPr>
          <w:sz w:val="22"/>
          <w:szCs w:val="22"/>
        </w:rPr>
        <w:t xml:space="preserve"> (</w:t>
      </w:r>
      <w:proofErr w:type="spellStart"/>
      <w:r w:rsidRPr="00FD2392">
        <w:rPr>
          <w:sz w:val="22"/>
          <w:szCs w:val="22"/>
        </w:rPr>
        <w:t>նախկին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քոթեջը</w:t>
      </w:r>
      <w:proofErr w:type="spellEnd"/>
      <w:r w:rsidRPr="00FD2392">
        <w:rPr>
          <w:sz w:val="22"/>
          <w:szCs w:val="22"/>
        </w:rPr>
        <w:t xml:space="preserve">) </w:t>
      </w:r>
      <w:r w:rsidRPr="00FD2392">
        <w:rPr>
          <w:sz w:val="22"/>
          <w:szCs w:val="22"/>
        </w:rPr>
        <w:t>և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դրա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զբաղեցրած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ու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սպասարկման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համար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անհրաժեշտ</w:t>
      </w:r>
      <w:proofErr w:type="spellEnd"/>
      <w:r w:rsidRPr="00FD2392">
        <w:rPr>
          <w:sz w:val="22"/>
          <w:szCs w:val="22"/>
        </w:rPr>
        <w:t xml:space="preserve"> 577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6</w:t>
      </w:r>
      <w:r w:rsidRPr="00FD2392">
        <w:rPr>
          <w:sz w:val="22"/>
          <w:szCs w:val="22"/>
        </w:rPr>
        <w:t>քմ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մակերեսով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հողամասը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չեն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գտնվում</w:t>
      </w:r>
      <w:proofErr w:type="spellEnd"/>
      <w:r w:rsidRPr="00FD2392">
        <w:rPr>
          <w:sz w:val="22"/>
          <w:szCs w:val="22"/>
        </w:rPr>
        <w:t xml:space="preserve"> </w:t>
      </w:r>
      <w:r w:rsidRPr="00FD2392">
        <w:rPr>
          <w:sz w:val="22"/>
          <w:szCs w:val="22"/>
        </w:rPr>
        <w:t>ՀՀ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հողային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օրենսգրքի</w:t>
      </w:r>
      <w:proofErr w:type="spellEnd"/>
      <w:r w:rsidRPr="00FD2392">
        <w:rPr>
          <w:sz w:val="22"/>
          <w:szCs w:val="22"/>
        </w:rPr>
        <w:t xml:space="preserve"> 60-</w:t>
      </w:r>
      <w:r w:rsidRPr="00FD2392">
        <w:rPr>
          <w:sz w:val="22"/>
          <w:szCs w:val="22"/>
        </w:rPr>
        <w:t>րդ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հոդվածով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սահմանված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հողամասերի</w:t>
      </w:r>
      <w:proofErr w:type="spellEnd"/>
      <w:r w:rsidRPr="00FD2392">
        <w:rPr>
          <w:sz w:val="22"/>
          <w:szCs w:val="22"/>
        </w:rPr>
        <w:t xml:space="preserve"> </w:t>
      </w:r>
      <w:r w:rsidRPr="00FD2392">
        <w:rPr>
          <w:sz w:val="22"/>
          <w:szCs w:val="22"/>
        </w:rPr>
        <w:t>և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ինժեներատրանսպորտային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օբյեկտնե</w:t>
      </w:r>
      <w:r w:rsidRPr="00FD2392">
        <w:rPr>
          <w:sz w:val="22"/>
          <w:szCs w:val="22"/>
        </w:rPr>
        <w:t>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օտարման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գոտիներում</w:t>
      </w:r>
      <w:proofErr w:type="spellEnd"/>
      <w:r w:rsidRPr="00FD2392">
        <w:rPr>
          <w:sz w:val="22"/>
          <w:szCs w:val="22"/>
        </w:rPr>
        <w:t xml:space="preserve">, </w:t>
      </w:r>
      <w:proofErr w:type="spellStart"/>
      <w:r w:rsidRPr="00FD2392">
        <w:rPr>
          <w:sz w:val="22"/>
          <w:szCs w:val="22"/>
        </w:rPr>
        <w:t>չեն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հակասում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քաղաքաշինական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նորմերին</w:t>
      </w:r>
      <w:proofErr w:type="spellEnd"/>
      <w:r w:rsidRPr="00FD2392">
        <w:rPr>
          <w:sz w:val="22"/>
          <w:szCs w:val="22"/>
        </w:rPr>
        <w:t xml:space="preserve">, </w:t>
      </w:r>
      <w:proofErr w:type="spellStart"/>
      <w:r w:rsidRPr="00FD2392">
        <w:rPr>
          <w:sz w:val="22"/>
          <w:szCs w:val="22"/>
        </w:rPr>
        <w:t>չեն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առաջացնում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սերվիտուտ</w:t>
      </w:r>
      <w:proofErr w:type="spellEnd"/>
      <w:r w:rsidRPr="00FD2392">
        <w:rPr>
          <w:sz w:val="22"/>
          <w:szCs w:val="22"/>
        </w:rPr>
        <w:t xml:space="preserve">: </w:t>
      </w:r>
      <w:proofErr w:type="spellStart"/>
      <w:r w:rsidRPr="00FD2392">
        <w:rPr>
          <w:sz w:val="22"/>
          <w:szCs w:val="22"/>
        </w:rPr>
        <w:t>Բնակելի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տունը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կառուցվել</w:t>
      </w:r>
      <w:proofErr w:type="spellEnd"/>
      <w:r w:rsidRPr="00FD2392">
        <w:rPr>
          <w:sz w:val="22"/>
          <w:szCs w:val="22"/>
        </w:rPr>
        <w:t xml:space="preserve"> </w:t>
      </w:r>
      <w:r w:rsidRPr="00FD2392">
        <w:rPr>
          <w:sz w:val="22"/>
          <w:szCs w:val="22"/>
        </w:rPr>
        <w:t>է</w:t>
      </w:r>
      <w:r w:rsidRPr="00FD2392">
        <w:rPr>
          <w:sz w:val="22"/>
          <w:szCs w:val="22"/>
        </w:rPr>
        <w:t xml:space="preserve"> 1991</w:t>
      </w:r>
      <w:r w:rsidRPr="00FD2392">
        <w:rPr>
          <w:sz w:val="22"/>
          <w:szCs w:val="22"/>
        </w:rPr>
        <w:t>թ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:</w:t>
      </w:r>
    </w:p>
    <w:p w:rsidR="00000000" w:rsidRPr="00FD2392" w:rsidRDefault="00D420D4">
      <w:pPr>
        <w:pStyle w:val="a3"/>
        <w:jc w:val="both"/>
        <w:divId w:val="159345763"/>
        <w:rPr>
          <w:sz w:val="22"/>
          <w:szCs w:val="22"/>
        </w:rPr>
      </w:pPr>
      <w:proofErr w:type="spellStart"/>
      <w:r w:rsidRPr="00FD2392">
        <w:rPr>
          <w:sz w:val="22"/>
          <w:szCs w:val="22"/>
        </w:rPr>
        <w:t>Ղեկավարվելով</w:t>
      </w:r>
      <w:proofErr w:type="spellEnd"/>
      <w:r w:rsidRPr="00FD2392">
        <w:rPr>
          <w:sz w:val="22"/>
          <w:szCs w:val="22"/>
        </w:rPr>
        <w:t xml:space="preserve"> </w:t>
      </w:r>
      <w:r w:rsidRPr="00FD2392">
        <w:rPr>
          <w:sz w:val="22"/>
          <w:szCs w:val="22"/>
        </w:rPr>
        <w:t>ՀՀ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հողային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օրենսգրքի</w:t>
      </w:r>
      <w:proofErr w:type="spellEnd"/>
      <w:r w:rsidRPr="00FD2392">
        <w:rPr>
          <w:sz w:val="22"/>
          <w:szCs w:val="22"/>
        </w:rPr>
        <w:t xml:space="preserve"> 59-</w:t>
      </w:r>
      <w:r w:rsidRPr="00FD2392">
        <w:rPr>
          <w:sz w:val="22"/>
          <w:szCs w:val="22"/>
        </w:rPr>
        <w:t>րդ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հոդվածով</w:t>
      </w:r>
      <w:proofErr w:type="spellEnd"/>
      <w:r w:rsidRPr="00FD2392">
        <w:rPr>
          <w:sz w:val="22"/>
          <w:szCs w:val="22"/>
        </w:rPr>
        <w:t>, 10.06.2008</w:t>
      </w:r>
      <w:r w:rsidRPr="00FD2392">
        <w:rPr>
          <w:sz w:val="22"/>
          <w:szCs w:val="22"/>
        </w:rPr>
        <w:t>թ</w:t>
      </w:r>
      <w:r w:rsidRPr="00FD2392">
        <w:rPr>
          <w:sz w:val="22"/>
          <w:szCs w:val="22"/>
        </w:rPr>
        <w:t>. «</w:t>
      </w:r>
      <w:proofErr w:type="spellStart"/>
      <w:r w:rsidRPr="00FD2392">
        <w:rPr>
          <w:sz w:val="22"/>
          <w:szCs w:val="22"/>
        </w:rPr>
        <w:t>Իրավունք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հաստատող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փաստաթղթերը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չպահպանված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անհատական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բնակելի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տների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կարգավի</w:t>
      </w:r>
      <w:r w:rsidRPr="00FD2392">
        <w:rPr>
          <w:sz w:val="22"/>
          <w:szCs w:val="22"/>
        </w:rPr>
        <w:t>ճակի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lastRenderedPageBreak/>
        <w:t>մասին</w:t>
      </w:r>
      <w:proofErr w:type="spellEnd"/>
      <w:r w:rsidRPr="00FD2392">
        <w:rPr>
          <w:sz w:val="22"/>
          <w:szCs w:val="22"/>
        </w:rPr>
        <w:t xml:space="preserve">» </w:t>
      </w:r>
      <w:r w:rsidRPr="00FD2392">
        <w:rPr>
          <w:sz w:val="22"/>
          <w:szCs w:val="22"/>
        </w:rPr>
        <w:t>ՀՀ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օրենքով</w:t>
      </w:r>
      <w:proofErr w:type="spellEnd"/>
      <w:r w:rsidRPr="00FD2392">
        <w:rPr>
          <w:sz w:val="22"/>
          <w:szCs w:val="22"/>
        </w:rPr>
        <w:t>,</w:t>
      </w:r>
      <w:r w:rsidRPr="00FD2392">
        <w:rPr>
          <w:rFonts w:ascii="Calibri" w:hAnsi="Calibri" w:cs="Calibri"/>
          <w:sz w:val="22"/>
          <w:szCs w:val="22"/>
        </w:rPr>
        <w:t> </w:t>
      </w:r>
      <w:r w:rsidRPr="00FD2392">
        <w:rPr>
          <w:sz w:val="22"/>
          <w:szCs w:val="22"/>
        </w:rPr>
        <w:t>ՀՀ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կառավարության</w:t>
      </w:r>
      <w:proofErr w:type="spellEnd"/>
      <w:r w:rsidRPr="00FD2392">
        <w:rPr>
          <w:rFonts w:ascii="Calibri" w:hAnsi="Calibri" w:cs="Calibri"/>
          <w:sz w:val="22"/>
          <w:szCs w:val="22"/>
        </w:rPr>
        <w:t> </w:t>
      </w:r>
      <w:r w:rsidRPr="00FD2392">
        <w:rPr>
          <w:sz w:val="22"/>
          <w:szCs w:val="22"/>
        </w:rPr>
        <w:t>2021</w:t>
      </w:r>
      <w:r w:rsidRPr="00FD2392">
        <w:rPr>
          <w:sz w:val="22"/>
          <w:szCs w:val="22"/>
        </w:rPr>
        <w:t>թ</w:t>
      </w:r>
      <w:r w:rsidRPr="00FD2392">
        <w:rPr>
          <w:sz w:val="22"/>
          <w:szCs w:val="22"/>
        </w:rPr>
        <w:t xml:space="preserve">. </w:t>
      </w:r>
      <w:proofErr w:type="spellStart"/>
      <w:r w:rsidRPr="00FD2392">
        <w:rPr>
          <w:sz w:val="22"/>
          <w:szCs w:val="22"/>
        </w:rPr>
        <w:t>փետրվարի</w:t>
      </w:r>
      <w:proofErr w:type="spellEnd"/>
      <w:r w:rsidRPr="00FD2392">
        <w:rPr>
          <w:sz w:val="22"/>
          <w:szCs w:val="22"/>
        </w:rPr>
        <w:t xml:space="preserve"> 25-</w:t>
      </w:r>
      <w:r w:rsidRPr="00FD2392">
        <w:rPr>
          <w:sz w:val="22"/>
          <w:szCs w:val="22"/>
        </w:rPr>
        <w:t>ի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233-</w:t>
      </w:r>
      <w:r w:rsidRPr="00FD2392">
        <w:rPr>
          <w:sz w:val="22"/>
          <w:szCs w:val="22"/>
        </w:rPr>
        <w:t>Ն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որոշմամբ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հաստատված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կարգի</w:t>
      </w:r>
      <w:proofErr w:type="spellEnd"/>
      <w:r w:rsidRPr="00FD2392">
        <w:rPr>
          <w:sz w:val="22"/>
          <w:szCs w:val="22"/>
        </w:rPr>
        <w:t xml:space="preserve"> 29-</w:t>
      </w:r>
      <w:r w:rsidRPr="00FD2392">
        <w:rPr>
          <w:sz w:val="22"/>
          <w:szCs w:val="22"/>
        </w:rPr>
        <w:t>րդ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կետի</w:t>
      </w:r>
      <w:proofErr w:type="spellEnd"/>
      <w:r w:rsidRPr="00FD2392">
        <w:rPr>
          <w:sz w:val="22"/>
          <w:szCs w:val="22"/>
        </w:rPr>
        <w:t xml:space="preserve"> 1-</w:t>
      </w:r>
      <w:r w:rsidRPr="00FD2392">
        <w:rPr>
          <w:sz w:val="22"/>
          <w:szCs w:val="22"/>
        </w:rPr>
        <w:t>ին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ենթակետով</w:t>
      </w:r>
      <w:proofErr w:type="spellEnd"/>
      <w:r w:rsidRPr="00FD2392">
        <w:rPr>
          <w:sz w:val="22"/>
          <w:szCs w:val="22"/>
        </w:rPr>
        <w:t xml:space="preserve">, </w:t>
      </w:r>
      <w:r w:rsidRPr="00FD2392">
        <w:rPr>
          <w:sz w:val="22"/>
          <w:szCs w:val="22"/>
        </w:rPr>
        <w:t>ՀՀ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կառավարության</w:t>
      </w:r>
      <w:proofErr w:type="spellEnd"/>
      <w:r w:rsidRPr="00FD2392">
        <w:rPr>
          <w:sz w:val="22"/>
          <w:szCs w:val="22"/>
        </w:rPr>
        <w:t xml:space="preserve"> 2002</w:t>
      </w:r>
      <w:r w:rsidRPr="00FD2392">
        <w:rPr>
          <w:sz w:val="22"/>
          <w:szCs w:val="22"/>
        </w:rPr>
        <w:t>թ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փետրվարի</w:t>
      </w:r>
      <w:proofErr w:type="spellEnd"/>
      <w:r w:rsidRPr="00FD2392">
        <w:rPr>
          <w:sz w:val="22"/>
          <w:szCs w:val="22"/>
        </w:rPr>
        <w:t xml:space="preserve"> 02-</w:t>
      </w:r>
      <w:r w:rsidRPr="00FD2392">
        <w:rPr>
          <w:sz w:val="22"/>
          <w:szCs w:val="22"/>
        </w:rPr>
        <w:t>ի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88 </w:t>
      </w:r>
      <w:proofErr w:type="spellStart"/>
      <w:r w:rsidRPr="00FD2392">
        <w:rPr>
          <w:sz w:val="22"/>
          <w:szCs w:val="22"/>
        </w:rPr>
        <w:t>որոշումով</w:t>
      </w:r>
      <w:proofErr w:type="spellEnd"/>
      <w:r w:rsidRPr="00FD2392">
        <w:rPr>
          <w:sz w:val="22"/>
          <w:szCs w:val="22"/>
        </w:rPr>
        <w:t xml:space="preserve"> </w:t>
      </w:r>
      <w:r w:rsidRPr="00FD2392">
        <w:rPr>
          <w:sz w:val="22"/>
          <w:szCs w:val="22"/>
        </w:rPr>
        <w:t>և</w:t>
      </w:r>
      <w:r w:rsidRPr="00FD2392">
        <w:rPr>
          <w:rFonts w:ascii="Calibri" w:hAnsi="Calibri" w:cs="Calibri"/>
          <w:sz w:val="22"/>
          <w:szCs w:val="22"/>
        </w:rPr>
        <w:t> </w:t>
      </w:r>
      <w:r w:rsidRPr="00FD2392">
        <w:rPr>
          <w:sz w:val="22"/>
          <w:szCs w:val="22"/>
        </w:rPr>
        <w:t>ՀՀ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կառավարության</w:t>
      </w:r>
      <w:proofErr w:type="spellEnd"/>
      <w:r w:rsidRPr="00FD2392">
        <w:rPr>
          <w:sz w:val="22"/>
          <w:szCs w:val="22"/>
        </w:rPr>
        <w:t xml:space="preserve"> 29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04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2021</w:t>
      </w:r>
      <w:r w:rsidRPr="00FD2392">
        <w:rPr>
          <w:sz w:val="22"/>
          <w:szCs w:val="22"/>
        </w:rPr>
        <w:t>թ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698-</w:t>
      </w:r>
      <w:r w:rsidRPr="00FD2392">
        <w:rPr>
          <w:sz w:val="22"/>
          <w:szCs w:val="22"/>
        </w:rPr>
        <w:t>Ն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որոշումով</w:t>
      </w:r>
      <w:proofErr w:type="spellEnd"/>
      <w:proofErr w:type="gramStart"/>
      <w:r w:rsidRPr="00FD2392">
        <w:rPr>
          <w:sz w:val="22"/>
          <w:szCs w:val="22"/>
        </w:rPr>
        <w:t>՝</w:t>
      </w:r>
      <w:r w:rsidRPr="00FD2392">
        <w:rPr>
          <w:rFonts w:ascii="Calibri" w:hAnsi="Calibri" w:cs="Calibri"/>
          <w:sz w:val="22"/>
          <w:szCs w:val="22"/>
        </w:rPr>
        <w:t>  </w:t>
      </w:r>
      <w:proofErr w:type="spellStart"/>
      <w:r w:rsidRPr="00FD2392">
        <w:rPr>
          <w:rStyle w:val="a5"/>
          <w:b/>
          <w:bCs/>
          <w:sz w:val="22"/>
          <w:szCs w:val="22"/>
        </w:rPr>
        <w:t>որոշում</w:t>
      </w:r>
      <w:proofErr w:type="spellEnd"/>
      <w:proofErr w:type="gramEnd"/>
      <w:r w:rsidRPr="00FD2392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FD2392">
        <w:rPr>
          <w:rStyle w:val="a5"/>
          <w:b/>
          <w:bCs/>
          <w:sz w:val="22"/>
          <w:szCs w:val="22"/>
        </w:rPr>
        <w:t>եմ</w:t>
      </w:r>
      <w:proofErr w:type="spellEnd"/>
      <w:r w:rsidRPr="00FD2392">
        <w:rPr>
          <w:rStyle w:val="a5"/>
          <w:b/>
          <w:bCs/>
          <w:sz w:val="22"/>
          <w:szCs w:val="22"/>
        </w:rPr>
        <w:t>.</w:t>
      </w:r>
    </w:p>
    <w:p w:rsidR="00000000" w:rsidRPr="00FD2392" w:rsidRDefault="00FD2392">
      <w:pPr>
        <w:pStyle w:val="a3"/>
        <w:jc w:val="both"/>
        <w:divId w:val="159345763"/>
        <w:rPr>
          <w:sz w:val="22"/>
          <w:szCs w:val="22"/>
        </w:rPr>
      </w:pPr>
      <w:r>
        <w:rPr>
          <w:sz w:val="22"/>
          <w:szCs w:val="22"/>
        </w:rPr>
        <w:t>1.</w:t>
      </w:r>
      <w:r w:rsidR="00D420D4" w:rsidRPr="00FD2392">
        <w:rPr>
          <w:sz w:val="22"/>
          <w:szCs w:val="22"/>
        </w:rPr>
        <w:t>Ճանաչել</w:t>
      </w:r>
      <w:r w:rsidR="00D420D4"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="00D420D4" w:rsidRPr="00FD2392">
        <w:rPr>
          <w:sz w:val="22"/>
          <w:szCs w:val="22"/>
        </w:rPr>
        <w:t>Մհեր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Բախշիի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Մարտիրոսյանի</w:t>
      </w:r>
      <w:proofErr w:type="spellEnd"/>
      <w:r w:rsidR="00D420D4" w:rsidRPr="00FD2392">
        <w:rPr>
          <w:sz w:val="22"/>
          <w:szCs w:val="22"/>
        </w:rPr>
        <w:t xml:space="preserve"> (1/6), </w:t>
      </w:r>
      <w:proofErr w:type="spellStart"/>
      <w:r w:rsidR="00D420D4" w:rsidRPr="00FD2392">
        <w:rPr>
          <w:sz w:val="22"/>
          <w:szCs w:val="22"/>
        </w:rPr>
        <w:t>Շուշան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Մհերի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Մարտիրոսյանի</w:t>
      </w:r>
      <w:proofErr w:type="spellEnd"/>
      <w:r w:rsidR="00D420D4" w:rsidRPr="00FD2392">
        <w:rPr>
          <w:sz w:val="22"/>
          <w:szCs w:val="22"/>
        </w:rPr>
        <w:t xml:space="preserve"> (1/6), </w:t>
      </w:r>
      <w:proofErr w:type="spellStart"/>
      <w:r w:rsidR="00D420D4" w:rsidRPr="00FD2392">
        <w:rPr>
          <w:sz w:val="22"/>
          <w:szCs w:val="22"/>
        </w:rPr>
        <w:t>Սամվել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Հենրիկի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Գևորգյանի</w:t>
      </w:r>
      <w:proofErr w:type="spellEnd"/>
      <w:r w:rsidR="00D420D4" w:rsidRPr="00FD2392">
        <w:rPr>
          <w:rFonts w:ascii="Calibri" w:hAnsi="Calibri" w:cs="Calibri"/>
          <w:sz w:val="22"/>
          <w:szCs w:val="22"/>
        </w:rPr>
        <w:t> </w:t>
      </w:r>
      <w:r w:rsidR="00D420D4" w:rsidRPr="00FD2392">
        <w:rPr>
          <w:sz w:val="22"/>
          <w:szCs w:val="22"/>
        </w:rPr>
        <w:t xml:space="preserve"> (1/2) </w:t>
      </w:r>
      <w:r w:rsidR="00D420D4" w:rsidRPr="00FD2392">
        <w:rPr>
          <w:sz w:val="22"/>
          <w:szCs w:val="22"/>
        </w:rPr>
        <w:t>և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Ագնեսա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Մհերի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Մարտիրոսյանի</w:t>
      </w:r>
      <w:proofErr w:type="spellEnd"/>
      <w:r w:rsidR="00D420D4" w:rsidRPr="00FD2392">
        <w:rPr>
          <w:rFonts w:ascii="Calibri" w:hAnsi="Calibri" w:cs="Calibri"/>
          <w:sz w:val="22"/>
          <w:szCs w:val="22"/>
        </w:rPr>
        <w:t> </w:t>
      </w:r>
      <w:r w:rsidR="00D420D4" w:rsidRPr="00FD2392">
        <w:rPr>
          <w:sz w:val="22"/>
          <w:szCs w:val="22"/>
        </w:rPr>
        <w:t xml:space="preserve">(1/6) </w:t>
      </w:r>
      <w:proofErr w:type="spellStart"/>
      <w:r w:rsidR="00D420D4" w:rsidRPr="00FD2392">
        <w:rPr>
          <w:sz w:val="22"/>
          <w:szCs w:val="22"/>
        </w:rPr>
        <w:t>ընդհանուր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բաժնային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սեփականության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իրավունքը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մինչև</w:t>
      </w:r>
      <w:proofErr w:type="spellEnd"/>
      <w:r w:rsidR="00D420D4" w:rsidRPr="00FD2392">
        <w:rPr>
          <w:sz w:val="22"/>
          <w:szCs w:val="22"/>
        </w:rPr>
        <w:t xml:space="preserve"> 2001</w:t>
      </w:r>
      <w:r w:rsidR="00D420D4" w:rsidRPr="00FD2392">
        <w:rPr>
          <w:sz w:val="22"/>
          <w:szCs w:val="22"/>
        </w:rPr>
        <w:t>թ</w:t>
      </w:r>
      <w:r w:rsidR="00D420D4" w:rsidRPr="00FD2392">
        <w:rPr>
          <w:sz w:val="22"/>
          <w:szCs w:val="22"/>
        </w:rPr>
        <w:t xml:space="preserve">. </w:t>
      </w:r>
      <w:proofErr w:type="spellStart"/>
      <w:r w:rsidR="00D420D4" w:rsidRPr="00FD2392">
        <w:rPr>
          <w:sz w:val="22"/>
          <w:szCs w:val="22"/>
        </w:rPr>
        <w:t>մայիսի</w:t>
      </w:r>
      <w:proofErr w:type="spellEnd"/>
      <w:r w:rsidR="00D420D4" w:rsidRPr="00FD2392">
        <w:rPr>
          <w:sz w:val="22"/>
          <w:szCs w:val="22"/>
        </w:rPr>
        <w:t xml:space="preserve"> 15-</w:t>
      </w:r>
      <w:r w:rsidR="00D420D4" w:rsidRPr="00FD2392">
        <w:rPr>
          <w:sz w:val="22"/>
          <w:szCs w:val="22"/>
        </w:rPr>
        <w:t>ը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Վանաձոր</w:t>
      </w:r>
      <w:proofErr w:type="spellEnd"/>
      <w:r w:rsidR="00D420D4" w:rsidRPr="00FD2392">
        <w:rPr>
          <w:rFonts w:ascii="Calibri" w:hAnsi="Calibri" w:cs="Calibri"/>
          <w:sz w:val="22"/>
          <w:szCs w:val="22"/>
        </w:rPr>
        <w:t>  </w:t>
      </w:r>
      <w:proofErr w:type="spellStart"/>
      <w:r w:rsidR="00D420D4" w:rsidRPr="00FD2392">
        <w:rPr>
          <w:sz w:val="22"/>
          <w:szCs w:val="22"/>
        </w:rPr>
        <w:t>գյուղ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Դարպաս</w:t>
      </w:r>
      <w:proofErr w:type="spellEnd"/>
      <w:r w:rsidR="00D420D4" w:rsidRPr="00FD2392">
        <w:rPr>
          <w:sz w:val="22"/>
          <w:szCs w:val="22"/>
        </w:rPr>
        <w:t>, 2-</w:t>
      </w:r>
      <w:r w:rsidR="00D420D4" w:rsidRPr="00FD2392">
        <w:rPr>
          <w:sz w:val="22"/>
          <w:szCs w:val="22"/>
        </w:rPr>
        <w:t>րդ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փողոց</w:t>
      </w:r>
      <w:proofErr w:type="spellEnd"/>
      <w:r w:rsidR="00D420D4" w:rsidRPr="00FD2392">
        <w:rPr>
          <w:sz w:val="22"/>
          <w:szCs w:val="22"/>
        </w:rPr>
        <w:t>, 4-</w:t>
      </w:r>
      <w:r w:rsidR="00D420D4" w:rsidRPr="00FD2392">
        <w:rPr>
          <w:sz w:val="22"/>
          <w:szCs w:val="22"/>
        </w:rPr>
        <w:t>րդ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նրբանցք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քոթեջ</w:t>
      </w:r>
      <w:proofErr w:type="spellEnd"/>
      <w:r w:rsidR="00D420D4" w:rsidRPr="00FD2392">
        <w:rPr>
          <w:sz w:val="22"/>
          <w:szCs w:val="22"/>
        </w:rPr>
        <w:t xml:space="preserve"> 59</w:t>
      </w:r>
      <w:r w:rsidR="00D420D4" w:rsidRPr="00FD2392">
        <w:rPr>
          <w:sz w:val="22"/>
          <w:szCs w:val="22"/>
        </w:rPr>
        <w:t xml:space="preserve"> (</w:t>
      </w:r>
      <w:proofErr w:type="spellStart"/>
      <w:r w:rsidR="00D420D4" w:rsidRPr="00FD2392">
        <w:rPr>
          <w:sz w:val="22"/>
          <w:szCs w:val="22"/>
        </w:rPr>
        <w:t>նախկին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Դարպաս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թաղամաս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թիվ</w:t>
      </w:r>
      <w:proofErr w:type="spellEnd"/>
      <w:r w:rsidR="00D420D4" w:rsidRPr="00FD2392">
        <w:rPr>
          <w:sz w:val="22"/>
          <w:szCs w:val="22"/>
        </w:rPr>
        <w:t xml:space="preserve"> 2-14/1)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կառուցված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իրավունք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հաստատող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փաստաթղթերը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չպահպանված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անհատական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բնակելի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տան</w:t>
      </w:r>
      <w:proofErr w:type="spellEnd"/>
      <w:r w:rsidR="00D420D4" w:rsidRPr="00FD2392">
        <w:rPr>
          <w:rFonts w:ascii="Calibri" w:hAnsi="Calibri" w:cs="Calibri"/>
          <w:sz w:val="22"/>
          <w:szCs w:val="22"/>
        </w:rPr>
        <w:t> </w:t>
      </w:r>
      <w:r w:rsidR="00D420D4" w:rsidRPr="00FD2392">
        <w:rPr>
          <w:sz w:val="22"/>
          <w:szCs w:val="22"/>
        </w:rPr>
        <w:t>(</w:t>
      </w:r>
      <w:proofErr w:type="spellStart"/>
      <w:r w:rsidR="00D420D4" w:rsidRPr="00FD2392">
        <w:rPr>
          <w:sz w:val="22"/>
          <w:szCs w:val="22"/>
        </w:rPr>
        <w:t>նախկին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քոթեջի</w:t>
      </w:r>
      <w:proofErr w:type="spellEnd"/>
      <w:r w:rsidR="00D420D4" w:rsidRPr="00FD2392">
        <w:rPr>
          <w:sz w:val="22"/>
          <w:szCs w:val="22"/>
        </w:rPr>
        <w:t>)</w:t>
      </w:r>
      <w:r w:rsidR="00D420D4" w:rsidRPr="00FD2392">
        <w:rPr>
          <w:rFonts w:ascii="Calibri" w:hAnsi="Calibri" w:cs="Calibri"/>
          <w:sz w:val="22"/>
          <w:szCs w:val="22"/>
        </w:rPr>
        <w:t>  </w:t>
      </w:r>
      <w:proofErr w:type="spellStart"/>
      <w:r w:rsidR="00D420D4" w:rsidRPr="00FD2392">
        <w:rPr>
          <w:sz w:val="22"/>
          <w:szCs w:val="22"/>
        </w:rPr>
        <w:t>կառուցման</w:t>
      </w:r>
      <w:proofErr w:type="spellEnd"/>
      <w:r w:rsidR="00D420D4" w:rsidRPr="00FD2392">
        <w:rPr>
          <w:sz w:val="22"/>
          <w:szCs w:val="22"/>
        </w:rPr>
        <w:t xml:space="preserve"> </w:t>
      </w:r>
      <w:r w:rsidR="00D420D4" w:rsidRPr="00FD2392">
        <w:rPr>
          <w:sz w:val="22"/>
          <w:szCs w:val="22"/>
        </w:rPr>
        <w:t>և</w:t>
      </w:r>
      <w:r w:rsidR="00D420D4"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="00D420D4" w:rsidRPr="00FD2392">
        <w:rPr>
          <w:sz w:val="22"/>
          <w:szCs w:val="22"/>
        </w:rPr>
        <w:t>սպասարկման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համար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անհրաժեշտ</w:t>
      </w:r>
      <w:proofErr w:type="spellEnd"/>
      <w:r w:rsidR="00D420D4" w:rsidRPr="00FD2392">
        <w:rPr>
          <w:sz w:val="22"/>
          <w:szCs w:val="22"/>
        </w:rPr>
        <w:t xml:space="preserve"> 577</w:t>
      </w:r>
      <w:r w:rsidR="00D420D4" w:rsidRPr="00FD2392">
        <w:rPr>
          <w:rFonts w:ascii="Cambria Math" w:hAnsi="Cambria Math" w:cs="Cambria Math"/>
          <w:sz w:val="22"/>
          <w:szCs w:val="22"/>
        </w:rPr>
        <w:t>․</w:t>
      </w:r>
      <w:r w:rsidR="00D420D4" w:rsidRPr="00FD2392">
        <w:rPr>
          <w:sz w:val="22"/>
          <w:szCs w:val="22"/>
        </w:rPr>
        <w:t>6</w:t>
      </w:r>
      <w:r w:rsidR="00D420D4" w:rsidRPr="00FD2392">
        <w:rPr>
          <w:sz w:val="22"/>
          <w:szCs w:val="22"/>
        </w:rPr>
        <w:t>քմ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մակերեսով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հողամասի</w:t>
      </w:r>
      <w:proofErr w:type="spellEnd"/>
      <w:r w:rsidR="00D420D4" w:rsidRPr="00FD2392">
        <w:rPr>
          <w:sz w:val="22"/>
          <w:szCs w:val="22"/>
        </w:rPr>
        <w:t xml:space="preserve"> </w:t>
      </w:r>
      <w:r w:rsidR="00D420D4" w:rsidRPr="00FD2392">
        <w:rPr>
          <w:sz w:val="22"/>
          <w:szCs w:val="22"/>
        </w:rPr>
        <w:t>և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դրա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վրա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գտնվող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բնակելի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նշանակության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բոլոր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շինությունն</w:t>
      </w:r>
      <w:r w:rsidR="00D420D4" w:rsidRPr="00FD2392">
        <w:rPr>
          <w:sz w:val="22"/>
          <w:szCs w:val="22"/>
        </w:rPr>
        <w:t>երի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նկատմամբ</w:t>
      </w:r>
      <w:proofErr w:type="spellEnd"/>
      <w:r w:rsidR="00D420D4" w:rsidRPr="00FD2392">
        <w:rPr>
          <w:sz w:val="22"/>
          <w:szCs w:val="22"/>
        </w:rPr>
        <w:t>:</w:t>
      </w:r>
    </w:p>
    <w:p w:rsidR="00000000" w:rsidRPr="00FD2392" w:rsidRDefault="00D420D4">
      <w:pPr>
        <w:pStyle w:val="a3"/>
        <w:jc w:val="both"/>
        <w:divId w:val="159345763"/>
        <w:rPr>
          <w:sz w:val="22"/>
          <w:szCs w:val="22"/>
        </w:rPr>
      </w:pPr>
      <w:r w:rsidRPr="00FD2392">
        <w:rPr>
          <w:sz w:val="22"/>
          <w:szCs w:val="22"/>
        </w:rPr>
        <w:t>2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Փոխել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Վանաձոր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համայնք</w:t>
      </w:r>
      <w:proofErr w:type="spellEnd"/>
      <w:r w:rsidRPr="00FD2392">
        <w:rPr>
          <w:sz w:val="22"/>
          <w:szCs w:val="22"/>
        </w:rPr>
        <w:t>,</w:t>
      </w:r>
      <w:r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Pr="00FD2392">
        <w:rPr>
          <w:sz w:val="22"/>
          <w:szCs w:val="22"/>
        </w:rPr>
        <w:t>գյուղ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Դարպաս</w:t>
      </w:r>
      <w:proofErr w:type="spellEnd"/>
      <w:r w:rsidRPr="00FD2392">
        <w:rPr>
          <w:sz w:val="22"/>
          <w:szCs w:val="22"/>
        </w:rPr>
        <w:t>, 2-</w:t>
      </w:r>
      <w:r w:rsidRPr="00FD2392">
        <w:rPr>
          <w:sz w:val="22"/>
          <w:szCs w:val="22"/>
        </w:rPr>
        <w:t>րդ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փողոց</w:t>
      </w:r>
      <w:proofErr w:type="spellEnd"/>
      <w:r w:rsidRPr="00FD2392">
        <w:rPr>
          <w:sz w:val="22"/>
          <w:szCs w:val="22"/>
        </w:rPr>
        <w:t>, 4-</w:t>
      </w:r>
      <w:r w:rsidRPr="00FD2392">
        <w:rPr>
          <w:sz w:val="22"/>
          <w:szCs w:val="22"/>
        </w:rPr>
        <w:t>րդ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նրբանցք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քոթեջ</w:t>
      </w:r>
      <w:proofErr w:type="spellEnd"/>
      <w:r w:rsidRPr="00FD2392">
        <w:rPr>
          <w:sz w:val="22"/>
          <w:szCs w:val="22"/>
        </w:rPr>
        <w:t xml:space="preserve"> 59 (</w:t>
      </w:r>
      <w:proofErr w:type="spellStart"/>
      <w:r w:rsidRPr="00FD2392">
        <w:rPr>
          <w:sz w:val="22"/>
          <w:szCs w:val="22"/>
        </w:rPr>
        <w:t>նախկին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Դարպաս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թաղամաս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թիվ</w:t>
      </w:r>
      <w:proofErr w:type="spellEnd"/>
      <w:r w:rsidRPr="00FD2392">
        <w:rPr>
          <w:sz w:val="22"/>
          <w:szCs w:val="22"/>
        </w:rPr>
        <w:t xml:space="preserve"> 2-14/1) </w:t>
      </w:r>
      <w:proofErr w:type="spellStart"/>
      <w:r w:rsidRPr="00FD2392">
        <w:rPr>
          <w:sz w:val="22"/>
          <w:szCs w:val="22"/>
        </w:rPr>
        <w:t>հասցեում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գտնվող</w:t>
      </w:r>
      <w:proofErr w:type="spellEnd"/>
      <w:r w:rsidRPr="00FD2392">
        <w:rPr>
          <w:sz w:val="22"/>
          <w:szCs w:val="22"/>
        </w:rPr>
        <w:t xml:space="preserve"> 50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>9</w:t>
      </w:r>
      <w:r w:rsidRPr="00FD2392">
        <w:rPr>
          <w:sz w:val="22"/>
          <w:szCs w:val="22"/>
        </w:rPr>
        <w:t>քմ</w:t>
      </w:r>
      <w:r w:rsidRPr="00FD2392">
        <w:rPr>
          <w:rFonts w:ascii="Cambria Math" w:hAnsi="Cambria Math" w:cs="Cambria Math"/>
          <w:sz w:val="22"/>
          <w:szCs w:val="22"/>
        </w:rPr>
        <w:t>․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մակերեսով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քոթեջի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օգտագործման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նշանակությունը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քոթեջից</w:t>
      </w:r>
      <w:proofErr w:type="spellEnd"/>
      <w:r w:rsidRPr="00FD2392">
        <w:rPr>
          <w:sz w:val="22"/>
          <w:szCs w:val="22"/>
        </w:rPr>
        <w:t>՝</w:t>
      </w:r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բնակելի</w:t>
      </w:r>
      <w:proofErr w:type="spellEnd"/>
      <w:r w:rsidRPr="00FD2392">
        <w:rPr>
          <w:sz w:val="22"/>
          <w:szCs w:val="22"/>
        </w:rPr>
        <w:t xml:space="preserve"> </w:t>
      </w:r>
      <w:proofErr w:type="spellStart"/>
      <w:r w:rsidRPr="00FD2392">
        <w:rPr>
          <w:sz w:val="22"/>
          <w:szCs w:val="22"/>
        </w:rPr>
        <w:t>տան</w:t>
      </w:r>
      <w:proofErr w:type="spellEnd"/>
      <w:r w:rsidRPr="00FD2392">
        <w:rPr>
          <w:sz w:val="22"/>
          <w:szCs w:val="22"/>
        </w:rPr>
        <w:t>։</w:t>
      </w:r>
    </w:p>
    <w:p w:rsidR="00000000" w:rsidRPr="00FD2392" w:rsidRDefault="00FD2392">
      <w:pPr>
        <w:pStyle w:val="a3"/>
        <w:jc w:val="both"/>
        <w:divId w:val="159345763"/>
        <w:rPr>
          <w:sz w:val="22"/>
          <w:szCs w:val="22"/>
        </w:rPr>
      </w:pPr>
      <w:r>
        <w:rPr>
          <w:sz w:val="22"/>
          <w:szCs w:val="22"/>
        </w:rPr>
        <w:t>3.</w:t>
      </w:r>
      <w:r w:rsidR="00D420D4" w:rsidRPr="00FD2392">
        <w:rPr>
          <w:sz w:val="22"/>
          <w:szCs w:val="22"/>
        </w:rPr>
        <w:t>Հաստատել</w:t>
      </w:r>
      <w:r w:rsidR="00D420D4"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="00D420D4" w:rsidRPr="00FD2392">
        <w:rPr>
          <w:sz w:val="22"/>
          <w:szCs w:val="22"/>
        </w:rPr>
        <w:t>Վանաձոր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համայնքի</w:t>
      </w:r>
      <w:proofErr w:type="spellEnd"/>
      <w:r w:rsidR="00D420D4"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="00D420D4" w:rsidRPr="00FD2392">
        <w:rPr>
          <w:sz w:val="22"/>
          <w:szCs w:val="22"/>
        </w:rPr>
        <w:t>գյուղ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Դարպաս</w:t>
      </w:r>
      <w:proofErr w:type="spellEnd"/>
      <w:r w:rsidR="00D420D4" w:rsidRPr="00FD2392">
        <w:rPr>
          <w:sz w:val="22"/>
          <w:szCs w:val="22"/>
        </w:rPr>
        <w:t>, 2</w:t>
      </w:r>
      <w:r w:rsidR="00D420D4" w:rsidRPr="00FD2392">
        <w:rPr>
          <w:sz w:val="22"/>
          <w:szCs w:val="22"/>
        </w:rPr>
        <w:t>-</w:t>
      </w:r>
      <w:r w:rsidR="00D420D4" w:rsidRPr="00FD2392">
        <w:rPr>
          <w:sz w:val="22"/>
          <w:szCs w:val="22"/>
        </w:rPr>
        <w:t>րդ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փողոց</w:t>
      </w:r>
      <w:proofErr w:type="spellEnd"/>
      <w:r w:rsidR="00D420D4" w:rsidRPr="00FD2392">
        <w:rPr>
          <w:sz w:val="22"/>
          <w:szCs w:val="22"/>
        </w:rPr>
        <w:t>, 4-</w:t>
      </w:r>
      <w:r w:rsidR="00D420D4" w:rsidRPr="00FD2392">
        <w:rPr>
          <w:sz w:val="22"/>
          <w:szCs w:val="22"/>
        </w:rPr>
        <w:t>րդ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նրբանցք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քոթեջ</w:t>
      </w:r>
      <w:proofErr w:type="spellEnd"/>
      <w:r w:rsidR="00D420D4" w:rsidRPr="00FD2392">
        <w:rPr>
          <w:sz w:val="22"/>
          <w:szCs w:val="22"/>
        </w:rPr>
        <w:t xml:space="preserve"> 59 (</w:t>
      </w:r>
      <w:proofErr w:type="spellStart"/>
      <w:r w:rsidR="00D420D4" w:rsidRPr="00FD2392">
        <w:rPr>
          <w:sz w:val="22"/>
          <w:szCs w:val="22"/>
        </w:rPr>
        <w:t>նախկին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Դարպաս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թաղամաս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թիվ</w:t>
      </w:r>
      <w:proofErr w:type="spellEnd"/>
      <w:r w:rsidR="00D420D4" w:rsidRPr="00FD2392">
        <w:rPr>
          <w:sz w:val="22"/>
          <w:szCs w:val="22"/>
        </w:rPr>
        <w:t xml:space="preserve"> 2-14/1)</w:t>
      </w:r>
      <w:r w:rsidR="00D420D4"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="00D420D4" w:rsidRPr="00FD2392">
        <w:rPr>
          <w:sz w:val="22"/>
          <w:szCs w:val="22"/>
        </w:rPr>
        <w:t>գտնվող</w:t>
      </w:r>
      <w:proofErr w:type="spellEnd"/>
      <w:r w:rsidR="00D420D4" w:rsidRPr="00FD2392">
        <w:rPr>
          <w:rFonts w:ascii="Calibri" w:hAnsi="Calibri" w:cs="Calibri"/>
          <w:sz w:val="22"/>
          <w:szCs w:val="22"/>
        </w:rPr>
        <w:t> </w:t>
      </w:r>
      <w:r w:rsidR="00D420D4" w:rsidRPr="00FD2392">
        <w:rPr>
          <w:sz w:val="22"/>
          <w:szCs w:val="22"/>
        </w:rPr>
        <w:t>0</w:t>
      </w:r>
      <w:r w:rsidR="00D420D4" w:rsidRPr="00FD2392">
        <w:rPr>
          <w:rFonts w:ascii="Cambria Math" w:hAnsi="Cambria Math" w:cs="Cambria Math"/>
          <w:sz w:val="22"/>
          <w:szCs w:val="22"/>
        </w:rPr>
        <w:t>․</w:t>
      </w:r>
      <w:r w:rsidR="00D420D4" w:rsidRPr="00FD2392">
        <w:rPr>
          <w:sz w:val="22"/>
          <w:szCs w:val="22"/>
        </w:rPr>
        <w:t xml:space="preserve">05776 </w:t>
      </w:r>
      <w:proofErr w:type="spellStart"/>
      <w:r w:rsidR="00D420D4" w:rsidRPr="00FD2392">
        <w:rPr>
          <w:sz w:val="22"/>
          <w:szCs w:val="22"/>
        </w:rPr>
        <w:t>հա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մակերեսով</w:t>
      </w:r>
      <w:proofErr w:type="spellEnd"/>
      <w:r w:rsidR="00D420D4"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="00D420D4" w:rsidRPr="00FD2392">
        <w:rPr>
          <w:sz w:val="22"/>
          <w:szCs w:val="22"/>
        </w:rPr>
        <w:t>հողամասի</w:t>
      </w:r>
      <w:proofErr w:type="spellEnd"/>
      <w:r w:rsidR="00D420D4" w:rsidRPr="00FD2392">
        <w:rPr>
          <w:rFonts w:ascii="Calibri" w:hAnsi="Calibri" w:cs="Calibri"/>
          <w:sz w:val="22"/>
          <w:szCs w:val="22"/>
        </w:rPr>
        <w:t> </w:t>
      </w:r>
      <w:proofErr w:type="spellStart"/>
      <w:r w:rsidR="00D420D4" w:rsidRPr="00FD2392">
        <w:rPr>
          <w:sz w:val="22"/>
          <w:szCs w:val="22"/>
        </w:rPr>
        <w:t>ճշտված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սահմանները</w:t>
      </w:r>
      <w:proofErr w:type="spellEnd"/>
      <w:r w:rsidR="00D420D4" w:rsidRPr="00FD2392">
        <w:rPr>
          <w:sz w:val="22"/>
          <w:szCs w:val="22"/>
        </w:rPr>
        <w:t>՝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համաձայն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համայնքի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ղեկավարի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կողմից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հաստատված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հատակագծի</w:t>
      </w:r>
      <w:proofErr w:type="spellEnd"/>
      <w:r w:rsidR="00D420D4" w:rsidRPr="00FD2392">
        <w:rPr>
          <w:sz w:val="22"/>
          <w:szCs w:val="22"/>
        </w:rPr>
        <w:t xml:space="preserve">, </w:t>
      </w:r>
      <w:proofErr w:type="spellStart"/>
      <w:r w:rsidR="00D420D4" w:rsidRPr="00FD2392">
        <w:rPr>
          <w:sz w:val="22"/>
          <w:szCs w:val="22"/>
        </w:rPr>
        <w:t>հողամասի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սահմանները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որոշվում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են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համայնքի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ղեկավարի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կողմից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հաստատված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հատակագծով</w:t>
      </w:r>
      <w:proofErr w:type="spellEnd"/>
      <w:r w:rsidR="00D420D4" w:rsidRPr="00FD2392">
        <w:rPr>
          <w:sz w:val="22"/>
          <w:szCs w:val="22"/>
        </w:rPr>
        <w:t>:</w:t>
      </w:r>
    </w:p>
    <w:p w:rsidR="00000000" w:rsidRPr="00FD2392" w:rsidRDefault="00FD2392">
      <w:pPr>
        <w:pStyle w:val="a3"/>
        <w:jc w:val="both"/>
        <w:divId w:val="159345763"/>
        <w:rPr>
          <w:sz w:val="22"/>
          <w:szCs w:val="22"/>
        </w:rPr>
      </w:pPr>
      <w:r>
        <w:rPr>
          <w:sz w:val="22"/>
          <w:szCs w:val="22"/>
        </w:rPr>
        <w:t>3.</w:t>
      </w:r>
      <w:r w:rsidR="00D420D4" w:rsidRPr="00FD2392">
        <w:rPr>
          <w:sz w:val="22"/>
          <w:szCs w:val="22"/>
        </w:rPr>
        <w:t>Սույն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որոշման</w:t>
      </w:r>
      <w:proofErr w:type="spellEnd"/>
      <w:r w:rsidR="00D420D4" w:rsidRPr="00FD2392">
        <w:rPr>
          <w:sz w:val="22"/>
          <w:szCs w:val="22"/>
        </w:rPr>
        <w:t xml:space="preserve"> 1-</w:t>
      </w:r>
      <w:r w:rsidR="00D420D4" w:rsidRPr="00FD2392">
        <w:rPr>
          <w:sz w:val="22"/>
          <w:szCs w:val="22"/>
        </w:rPr>
        <w:t>ին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կետում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նշված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գույքին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տրամադրել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փոստային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հասցե</w:t>
      </w:r>
      <w:proofErr w:type="spellEnd"/>
      <w:r w:rsidR="00D420D4" w:rsidRPr="00FD2392">
        <w:rPr>
          <w:sz w:val="22"/>
          <w:szCs w:val="22"/>
        </w:rPr>
        <w:t xml:space="preserve">` </w:t>
      </w:r>
      <w:proofErr w:type="spellStart"/>
      <w:r w:rsidR="00D420D4" w:rsidRPr="00FD2392">
        <w:rPr>
          <w:sz w:val="22"/>
          <w:szCs w:val="22"/>
        </w:rPr>
        <w:t>Վանաձոր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համայնք</w:t>
      </w:r>
      <w:proofErr w:type="spellEnd"/>
      <w:r w:rsidR="00D420D4" w:rsidRPr="00FD2392">
        <w:rPr>
          <w:sz w:val="22"/>
          <w:szCs w:val="22"/>
        </w:rPr>
        <w:t xml:space="preserve">, </w:t>
      </w:r>
      <w:proofErr w:type="spellStart"/>
      <w:r w:rsidR="00D420D4" w:rsidRPr="00FD2392">
        <w:rPr>
          <w:sz w:val="22"/>
          <w:szCs w:val="22"/>
        </w:rPr>
        <w:t>Դարպաս</w:t>
      </w:r>
      <w:proofErr w:type="spell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գյուղ</w:t>
      </w:r>
      <w:proofErr w:type="spellEnd"/>
      <w:r w:rsidR="00D420D4" w:rsidRPr="00FD2392">
        <w:rPr>
          <w:sz w:val="22"/>
          <w:szCs w:val="22"/>
        </w:rPr>
        <w:t>, 2-</w:t>
      </w:r>
      <w:r w:rsidR="00D420D4" w:rsidRPr="00FD2392">
        <w:rPr>
          <w:sz w:val="22"/>
          <w:szCs w:val="22"/>
        </w:rPr>
        <w:t>րդ</w:t>
      </w:r>
      <w:r w:rsidR="00D420D4" w:rsidRPr="00FD2392">
        <w:rPr>
          <w:sz w:val="22"/>
          <w:szCs w:val="22"/>
        </w:rPr>
        <w:t xml:space="preserve"> </w:t>
      </w:r>
      <w:r w:rsidR="00D420D4" w:rsidRPr="00FD2392">
        <w:rPr>
          <w:sz w:val="22"/>
          <w:szCs w:val="22"/>
        </w:rPr>
        <w:t>փողոց</w:t>
      </w:r>
      <w:r w:rsidR="00D420D4" w:rsidRPr="00FD2392">
        <w:rPr>
          <w:sz w:val="22"/>
          <w:szCs w:val="22"/>
        </w:rPr>
        <w:t>,4-</w:t>
      </w:r>
      <w:r w:rsidR="00D420D4" w:rsidRPr="00FD2392">
        <w:rPr>
          <w:sz w:val="22"/>
          <w:szCs w:val="22"/>
        </w:rPr>
        <w:t>րդ</w:t>
      </w:r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նրբանցք</w:t>
      </w:r>
      <w:proofErr w:type="spellEnd"/>
      <w:r w:rsidR="00D420D4" w:rsidRPr="00FD2392">
        <w:rPr>
          <w:sz w:val="22"/>
          <w:szCs w:val="22"/>
        </w:rPr>
        <w:t xml:space="preserve">, </w:t>
      </w:r>
      <w:proofErr w:type="gramStart"/>
      <w:r w:rsidR="00D420D4" w:rsidRPr="00FD2392">
        <w:rPr>
          <w:sz w:val="22"/>
          <w:szCs w:val="22"/>
        </w:rPr>
        <w:t>59</w:t>
      </w:r>
      <w:r w:rsidR="00D420D4" w:rsidRPr="00FD2392">
        <w:rPr>
          <w:rFonts w:ascii="Calibri" w:hAnsi="Calibri" w:cs="Calibri"/>
          <w:sz w:val="22"/>
          <w:szCs w:val="22"/>
        </w:rPr>
        <w:t>  </w:t>
      </w:r>
      <w:proofErr w:type="spellStart"/>
      <w:r w:rsidR="00D420D4" w:rsidRPr="00FD2392">
        <w:rPr>
          <w:sz w:val="22"/>
          <w:szCs w:val="22"/>
        </w:rPr>
        <w:t>բնակելի</w:t>
      </w:r>
      <w:proofErr w:type="spellEnd"/>
      <w:proofErr w:type="gramEnd"/>
      <w:r w:rsidR="00D420D4" w:rsidRPr="00FD2392">
        <w:rPr>
          <w:sz w:val="22"/>
          <w:szCs w:val="22"/>
        </w:rPr>
        <w:t xml:space="preserve"> </w:t>
      </w:r>
      <w:proofErr w:type="spellStart"/>
      <w:r w:rsidR="00D420D4" w:rsidRPr="00FD2392">
        <w:rPr>
          <w:sz w:val="22"/>
          <w:szCs w:val="22"/>
        </w:rPr>
        <w:t>տուն</w:t>
      </w:r>
      <w:proofErr w:type="spellEnd"/>
      <w:r w:rsidR="00D420D4" w:rsidRPr="00FD2392">
        <w:rPr>
          <w:sz w:val="22"/>
          <w:szCs w:val="22"/>
        </w:rPr>
        <w:t>:</w:t>
      </w:r>
    </w:p>
    <w:p w:rsidR="00000000" w:rsidRDefault="00D420D4">
      <w:pPr>
        <w:pStyle w:val="a3"/>
        <w:jc w:val="both"/>
        <w:divId w:val="159345763"/>
      </w:pPr>
      <w:r>
        <w:rPr>
          <w:rFonts w:ascii="Calibri" w:hAnsi="Calibri" w:cs="Calibri"/>
        </w:rPr>
        <w:t> </w:t>
      </w:r>
    </w:p>
    <w:p w:rsidR="00000000" w:rsidRPr="00FD2392" w:rsidRDefault="00D420D4">
      <w:pPr>
        <w:pStyle w:val="a3"/>
        <w:divId w:val="159345763"/>
        <w:rPr>
          <w:sz w:val="22"/>
          <w:szCs w:val="22"/>
        </w:rPr>
      </w:pPr>
      <w:r>
        <w:rPr>
          <w:rFonts w:ascii="Calibri" w:hAnsi="Calibri" w:cs="Calibri"/>
        </w:rPr>
        <w:t> </w:t>
      </w:r>
    </w:p>
    <w:p w:rsidR="00FD2392" w:rsidRDefault="00FD2392" w:rsidP="00FD2392">
      <w:pPr>
        <w:pStyle w:val="a3"/>
        <w:ind w:left="708"/>
        <w:divId w:val="159345763"/>
        <w:rPr>
          <w:rStyle w:val="a4"/>
          <w:b w:val="0"/>
          <w:sz w:val="22"/>
          <w:szCs w:val="22"/>
        </w:rPr>
      </w:pPr>
    </w:p>
    <w:p w:rsidR="00FD2392" w:rsidRDefault="00FD2392" w:rsidP="00FD2392">
      <w:pPr>
        <w:pStyle w:val="a3"/>
        <w:ind w:left="708"/>
        <w:divId w:val="159345763"/>
        <w:rPr>
          <w:rStyle w:val="a4"/>
          <w:b w:val="0"/>
          <w:sz w:val="22"/>
          <w:szCs w:val="22"/>
        </w:rPr>
      </w:pPr>
    </w:p>
    <w:p w:rsidR="00FD2392" w:rsidRDefault="00FD2392" w:rsidP="00FD2392">
      <w:pPr>
        <w:pStyle w:val="a3"/>
        <w:divId w:val="159345763"/>
        <w:rPr>
          <w:sz w:val="18"/>
          <w:szCs w:val="18"/>
          <w:lang w:val="hy-AM"/>
        </w:rPr>
      </w:pPr>
    </w:p>
    <w:p w:rsidR="00FD2392" w:rsidRPr="00FF45D1" w:rsidRDefault="00FD2392" w:rsidP="00FD2392">
      <w:pPr>
        <w:pStyle w:val="a3"/>
        <w:spacing w:before="0" w:beforeAutospacing="0" w:after="0" w:afterAutospacing="0"/>
        <w:ind w:left="708"/>
        <w:divId w:val="15934576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D2392" w:rsidRPr="00FF45D1" w:rsidRDefault="00FD2392" w:rsidP="00FD2392">
      <w:pPr>
        <w:pStyle w:val="a3"/>
        <w:spacing w:before="0" w:beforeAutospacing="0" w:after="0" w:afterAutospacing="0"/>
        <w:ind w:firstLine="708"/>
        <w:divId w:val="15934576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D2392" w:rsidRPr="00FF45D1" w:rsidRDefault="00FD2392" w:rsidP="00FD2392">
      <w:pPr>
        <w:pStyle w:val="a3"/>
        <w:spacing w:before="0" w:beforeAutospacing="0" w:after="0" w:afterAutospacing="0"/>
        <w:ind w:firstLine="708"/>
        <w:divId w:val="159345763"/>
        <w:rPr>
          <w:sz w:val="22"/>
          <w:lang w:val="hy-AM"/>
        </w:rPr>
      </w:pPr>
    </w:p>
    <w:p w:rsidR="00FD2392" w:rsidRPr="00FF45D1" w:rsidRDefault="00FD2392" w:rsidP="00FD2392">
      <w:pPr>
        <w:pStyle w:val="a3"/>
        <w:spacing w:before="0" w:beforeAutospacing="0" w:after="0" w:afterAutospacing="0"/>
        <w:ind w:left="708"/>
        <w:divId w:val="15934576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D2392" w:rsidRPr="00FF45D1" w:rsidRDefault="00FD2392" w:rsidP="00FD2392">
      <w:pPr>
        <w:pStyle w:val="a3"/>
        <w:spacing w:before="0" w:beforeAutospacing="0" w:after="0" w:afterAutospacing="0"/>
        <w:ind w:left="708"/>
        <w:divId w:val="15934576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D2392" w:rsidRDefault="00FD2392" w:rsidP="00FD2392">
      <w:pPr>
        <w:pStyle w:val="a3"/>
        <w:spacing w:before="0" w:beforeAutospacing="0" w:after="0" w:afterAutospacing="0"/>
        <w:ind w:left="708"/>
        <w:divId w:val="159345763"/>
        <w:rPr>
          <w:lang w:val="hy-AM"/>
        </w:rPr>
      </w:pPr>
    </w:p>
    <w:p w:rsidR="00FD2392" w:rsidRDefault="00FD2392" w:rsidP="00FD2392">
      <w:pPr>
        <w:pStyle w:val="a3"/>
        <w:spacing w:before="0" w:beforeAutospacing="0" w:after="0" w:afterAutospacing="0"/>
        <w:ind w:left="708"/>
        <w:divId w:val="159345763"/>
        <w:rPr>
          <w:lang w:val="hy-AM"/>
        </w:rPr>
      </w:pPr>
    </w:p>
    <w:p w:rsidR="00D420D4" w:rsidRPr="00FD2392" w:rsidRDefault="00D420D4" w:rsidP="00FD2392">
      <w:pPr>
        <w:pStyle w:val="a3"/>
        <w:ind w:left="708"/>
        <w:divId w:val="159345763"/>
        <w:rPr>
          <w:sz w:val="18"/>
          <w:szCs w:val="18"/>
        </w:rPr>
      </w:pPr>
      <w:bookmarkStart w:id="0" w:name="_GoBack"/>
      <w:bookmarkEnd w:id="0"/>
    </w:p>
    <w:sectPr w:rsidR="00D420D4" w:rsidRPr="00FD239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689"/>
    <w:rsid w:val="00D420D4"/>
    <w:rsid w:val="00D70689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B458A-FC2D-4257-B62B-25E9A233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2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2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2025-02-21T05:11:00Z</cp:lastPrinted>
  <dcterms:created xsi:type="dcterms:W3CDTF">2025-02-21T05:09:00Z</dcterms:created>
  <dcterms:modified xsi:type="dcterms:W3CDTF">2025-02-21T05:12:00Z</dcterms:modified>
</cp:coreProperties>
</file>