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CF20D8" w14:textId="77777777" w:rsidR="004B1C7A" w:rsidRDefault="004B1C7A" w:rsidP="007D3156">
      <w:pPr>
        <w:spacing w:after="0" w:line="240" w:lineRule="auto"/>
        <w:ind w:left="4956"/>
        <w:jc w:val="right"/>
        <w:rPr>
          <w:rFonts w:ascii="GHEA Grapalat" w:hAnsi="GHEA Grapalat" w:cs="Sylfaen"/>
          <w:sz w:val="20"/>
          <w:szCs w:val="20"/>
          <w:lang w:val="hy-AM"/>
        </w:rPr>
      </w:pPr>
    </w:p>
    <w:p w14:paraId="382BCEF1" w14:textId="77777777" w:rsidR="007D3156" w:rsidRPr="00347D40" w:rsidRDefault="007D3156" w:rsidP="007D3156">
      <w:pPr>
        <w:spacing w:after="0" w:line="240" w:lineRule="auto"/>
        <w:ind w:left="4956"/>
        <w:jc w:val="right"/>
        <w:rPr>
          <w:rFonts w:ascii="GHEA Grapalat" w:hAnsi="GHEA Grapalat" w:cs="Sylfaen"/>
          <w:sz w:val="20"/>
          <w:szCs w:val="20"/>
          <w:lang w:val="hy-AM"/>
        </w:rPr>
      </w:pPr>
      <w:r w:rsidRPr="00347D40">
        <w:rPr>
          <w:rFonts w:ascii="GHEA Grapalat" w:hAnsi="GHEA Grapalat" w:cs="Sylfaen"/>
          <w:sz w:val="20"/>
          <w:szCs w:val="20"/>
          <w:lang w:val="hy-AM"/>
        </w:rPr>
        <w:t xml:space="preserve">Հավելված  </w:t>
      </w:r>
    </w:p>
    <w:p w14:paraId="7CF1684C" w14:textId="77777777" w:rsidR="00490A03" w:rsidRPr="00490A03" w:rsidRDefault="00490A03" w:rsidP="007D3156">
      <w:pPr>
        <w:spacing w:after="0" w:line="240" w:lineRule="auto"/>
        <w:ind w:left="4956"/>
        <w:jc w:val="right"/>
        <w:rPr>
          <w:rFonts w:ascii="GHEA Grapalat" w:hAnsi="GHEA Grapalat" w:cs="Sylfaen"/>
          <w:sz w:val="20"/>
          <w:szCs w:val="20"/>
          <w:lang w:val="hy-AM"/>
        </w:rPr>
      </w:pPr>
      <w:r w:rsidRPr="00490A03">
        <w:rPr>
          <w:rFonts w:ascii="GHEA Grapalat" w:hAnsi="GHEA Grapalat" w:cs="Sylfaen"/>
          <w:sz w:val="20"/>
          <w:szCs w:val="20"/>
          <w:lang w:val="hy-AM"/>
        </w:rPr>
        <w:t>Հայաստանի Հանրապետության</w:t>
      </w:r>
    </w:p>
    <w:p w14:paraId="03AED08A" w14:textId="40619C54" w:rsidR="007D3156" w:rsidRPr="00347D40" w:rsidRDefault="0040235D" w:rsidP="007D3156">
      <w:pPr>
        <w:spacing w:after="0" w:line="240" w:lineRule="auto"/>
        <w:ind w:left="4956"/>
        <w:jc w:val="right"/>
        <w:rPr>
          <w:rFonts w:ascii="GHEA Grapalat" w:hAnsi="GHEA Grapalat" w:cs="Sylfaen"/>
          <w:sz w:val="20"/>
          <w:szCs w:val="20"/>
          <w:lang w:val="hy-AM"/>
        </w:rPr>
      </w:pPr>
      <w:r w:rsidRPr="0040235D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="00490A03" w:rsidRPr="00490A03">
        <w:rPr>
          <w:rFonts w:ascii="GHEA Grapalat" w:hAnsi="GHEA Grapalat" w:cs="Sylfaen"/>
          <w:sz w:val="20"/>
          <w:szCs w:val="20"/>
          <w:lang w:val="hy-AM"/>
        </w:rPr>
        <w:t>Լոռու</w:t>
      </w:r>
      <w:r w:rsidRPr="0040235D">
        <w:rPr>
          <w:rFonts w:ascii="GHEA Grapalat" w:hAnsi="GHEA Grapalat" w:cs="Sylfaen"/>
          <w:sz w:val="20"/>
          <w:szCs w:val="20"/>
          <w:lang w:val="hy-AM"/>
        </w:rPr>
        <w:t xml:space="preserve"> մարզի </w:t>
      </w:r>
      <w:r w:rsidR="00490A03" w:rsidRPr="00490A03">
        <w:rPr>
          <w:rFonts w:ascii="GHEA Grapalat" w:hAnsi="GHEA Grapalat" w:cs="Sylfaen"/>
          <w:sz w:val="20"/>
          <w:szCs w:val="20"/>
          <w:lang w:val="hy-AM"/>
        </w:rPr>
        <w:t>Վանաձոր</w:t>
      </w:r>
      <w:r w:rsidRPr="0040235D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="007D3156" w:rsidRPr="00347D40">
        <w:rPr>
          <w:rFonts w:ascii="GHEA Grapalat" w:hAnsi="GHEA Grapalat" w:cs="Sylfaen"/>
          <w:sz w:val="20"/>
          <w:szCs w:val="20"/>
          <w:lang w:val="hy-AM"/>
        </w:rPr>
        <w:t>համայնքի ավագանու</w:t>
      </w:r>
    </w:p>
    <w:p w14:paraId="64830191" w14:textId="2B5A9F26" w:rsidR="007D3156" w:rsidRPr="00347D40" w:rsidRDefault="0040235D" w:rsidP="007D3156">
      <w:pPr>
        <w:spacing w:after="0" w:line="240" w:lineRule="auto"/>
        <w:ind w:left="4956"/>
        <w:jc w:val="right"/>
        <w:rPr>
          <w:rFonts w:ascii="GHEA Grapalat" w:hAnsi="GHEA Grapalat" w:cs="Sylfaen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  <w:lang w:val="hy-AM"/>
        </w:rPr>
        <w:t>«</w:t>
      </w:r>
      <w:r w:rsidR="00C27814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="00FA1C8C">
        <w:rPr>
          <w:rFonts w:ascii="GHEA Grapalat" w:hAnsi="GHEA Grapalat" w:cs="Sylfaen"/>
          <w:sz w:val="20"/>
          <w:szCs w:val="20"/>
          <w:lang w:val="hy-AM"/>
        </w:rPr>
        <w:t>08</w:t>
      </w:r>
      <w:r w:rsidR="00C27814">
        <w:rPr>
          <w:rFonts w:ascii="GHEA Grapalat" w:hAnsi="GHEA Grapalat" w:cs="Sylfaen"/>
          <w:sz w:val="20"/>
          <w:szCs w:val="20"/>
          <w:lang w:val="hy-AM"/>
        </w:rPr>
        <w:t xml:space="preserve">  </w:t>
      </w:r>
      <w:r>
        <w:rPr>
          <w:rFonts w:ascii="GHEA Grapalat" w:hAnsi="GHEA Grapalat" w:cs="Sylfaen"/>
          <w:sz w:val="20"/>
          <w:szCs w:val="20"/>
          <w:lang w:val="hy-AM"/>
        </w:rPr>
        <w:t xml:space="preserve">» </w:t>
      </w:r>
      <w:r w:rsidR="00C27814" w:rsidRPr="00656E2D">
        <w:rPr>
          <w:rFonts w:ascii="GHEA Grapalat" w:hAnsi="GHEA Grapalat" w:cs="Sylfaen"/>
          <w:sz w:val="20"/>
          <w:szCs w:val="20"/>
          <w:lang w:val="hy-AM"/>
        </w:rPr>
        <w:t>ապրիլի</w:t>
      </w:r>
      <w:r>
        <w:rPr>
          <w:rFonts w:ascii="GHEA Grapalat" w:hAnsi="GHEA Grapalat" w:cs="Sylfaen"/>
          <w:sz w:val="20"/>
          <w:szCs w:val="20"/>
          <w:lang w:val="hy-AM"/>
        </w:rPr>
        <w:t xml:space="preserve"> 202</w:t>
      </w:r>
      <w:r w:rsidR="00490A03" w:rsidRPr="00D80783">
        <w:rPr>
          <w:rFonts w:ascii="GHEA Grapalat" w:hAnsi="GHEA Grapalat" w:cs="Sylfaen"/>
          <w:sz w:val="20"/>
          <w:szCs w:val="20"/>
          <w:lang w:val="hy-AM"/>
        </w:rPr>
        <w:t>4</w:t>
      </w:r>
      <w:r w:rsidR="007D3156" w:rsidRPr="00347D40">
        <w:rPr>
          <w:rFonts w:ascii="GHEA Grapalat" w:hAnsi="GHEA Grapalat" w:cs="Sylfaen"/>
          <w:sz w:val="20"/>
          <w:szCs w:val="20"/>
          <w:lang w:val="hy-AM"/>
        </w:rPr>
        <w:t xml:space="preserve"> թվականի</w:t>
      </w:r>
    </w:p>
    <w:p w14:paraId="10E003CD" w14:textId="4E98431B" w:rsidR="007D3156" w:rsidRPr="00347D40" w:rsidRDefault="00FA1C8C" w:rsidP="007D3156">
      <w:pPr>
        <w:spacing w:after="0" w:line="360" w:lineRule="auto"/>
        <w:ind w:left="4956"/>
        <w:jc w:val="right"/>
        <w:rPr>
          <w:rFonts w:ascii="GHEA Grapalat" w:hAnsi="GHEA Grapalat"/>
          <w:bCs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  <w:lang w:val="hy-AM"/>
        </w:rPr>
        <w:t>N_</w:t>
      </w:r>
      <w:r w:rsidRPr="00FA1C8C">
        <w:rPr>
          <w:rFonts w:ascii="GHEA Grapalat" w:hAnsi="GHEA Grapalat" w:cs="Sylfaen"/>
          <w:sz w:val="20"/>
          <w:szCs w:val="20"/>
          <w:u w:val="single"/>
          <w:lang w:val="hy-AM"/>
        </w:rPr>
        <w:t>5</w:t>
      </w:r>
      <w:r>
        <w:rPr>
          <w:rFonts w:ascii="GHEA Grapalat" w:hAnsi="GHEA Grapalat" w:cs="Sylfaen"/>
          <w:sz w:val="20"/>
          <w:szCs w:val="20"/>
          <w:lang w:val="hy-AM"/>
        </w:rPr>
        <w:t>_</w:t>
      </w:r>
      <w:r w:rsidR="00003ABE">
        <w:rPr>
          <w:rFonts w:ascii="GHEA Grapalat" w:hAnsi="GHEA Grapalat" w:cs="Sylfaen"/>
          <w:sz w:val="20"/>
          <w:szCs w:val="20"/>
          <w:lang w:val="hy-AM"/>
        </w:rPr>
        <w:t xml:space="preserve"> որոշման</w:t>
      </w:r>
      <w:r w:rsidR="007D3156" w:rsidRPr="00347D40">
        <w:rPr>
          <w:rFonts w:ascii="GHEA Grapalat" w:hAnsi="GHEA Grapalat"/>
          <w:bCs/>
          <w:sz w:val="20"/>
          <w:szCs w:val="20"/>
          <w:lang w:val="hy-AM"/>
        </w:rPr>
        <w:t xml:space="preserve">                                                                                                             </w:t>
      </w:r>
    </w:p>
    <w:p w14:paraId="7CFE8711" w14:textId="77777777" w:rsidR="00600805" w:rsidRDefault="00600805" w:rsidP="0022731A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14:paraId="732771EC" w14:textId="3BC2BD2A" w:rsidR="00490A03" w:rsidRDefault="00490A03" w:rsidP="00490A03">
      <w:pPr>
        <w:spacing w:after="0" w:line="240" w:lineRule="auto"/>
        <w:ind w:firstLine="708"/>
        <w:jc w:val="both"/>
        <w:rPr>
          <w:rFonts w:ascii="GHEA Grapalat" w:hAnsi="GHEA Grapalat"/>
          <w:sz w:val="24"/>
          <w:lang w:val="hy-AM"/>
        </w:rPr>
      </w:pPr>
      <w:r w:rsidRPr="00490A03">
        <w:rPr>
          <w:rFonts w:ascii="GHEA Grapalat" w:hAnsi="GHEA Grapalat"/>
          <w:sz w:val="24"/>
          <w:lang w:val="hy-AM"/>
        </w:rPr>
        <w:t xml:space="preserve">Հայաստանի Հանրապետության Լոռու մարզի Վանաձոր համայնքի </w:t>
      </w:r>
      <w:r w:rsidRPr="007352F4">
        <w:rPr>
          <w:rFonts w:ascii="GHEA Grapalat" w:hAnsi="GHEA Grapalat"/>
          <w:sz w:val="24"/>
          <w:lang w:val="hy-AM"/>
        </w:rPr>
        <w:t>«</w:t>
      </w:r>
      <w:r w:rsidRPr="00490A03">
        <w:rPr>
          <w:rFonts w:ascii="GHEA Grapalat" w:hAnsi="GHEA Grapalat"/>
          <w:sz w:val="24"/>
          <w:lang w:val="hy-AM"/>
        </w:rPr>
        <w:t>Վանաձորի քաղաքային տնտեսություն</w:t>
      </w:r>
      <w:r w:rsidRPr="007352F4">
        <w:rPr>
          <w:rFonts w:ascii="GHEA Grapalat" w:hAnsi="GHEA Grapalat"/>
          <w:sz w:val="24"/>
          <w:lang w:val="hy-AM"/>
        </w:rPr>
        <w:t>»</w:t>
      </w:r>
      <w:r w:rsidRPr="00490A03">
        <w:rPr>
          <w:rFonts w:ascii="GHEA Grapalat" w:hAnsi="GHEA Grapalat"/>
          <w:sz w:val="24"/>
          <w:lang w:val="hy-AM"/>
        </w:rPr>
        <w:t xml:space="preserve"> համայնքային ոչ առևտրային կազմակերպության կանոնադրության (այսուհետ՝ Կանոնադրություն) մեջ կատարել հետևյալ լրացումները.</w:t>
      </w:r>
    </w:p>
    <w:p w14:paraId="7336F78E" w14:textId="77777777" w:rsidR="008635F7" w:rsidRDefault="00490A03" w:rsidP="008635F7">
      <w:pPr>
        <w:spacing w:after="0" w:line="240" w:lineRule="auto"/>
        <w:ind w:firstLine="708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490A03">
        <w:rPr>
          <w:rFonts w:ascii="GHEA Grapalat" w:hAnsi="GHEA Grapalat"/>
          <w:bCs/>
          <w:sz w:val="24"/>
          <w:szCs w:val="24"/>
          <w:lang w:val="hy-AM"/>
        </w:rPr>
        <w:t xml:space="preserve">1. Կանոնադրության 2.1-րդ կետը լրացնել՝ հետևյալ բովանդակությամբ նոր </w:t>
      </w:r>
      <w:r w:rsidR="008635F7" w:rsidRPr="008635F7">
        <w:rPr>
          <w:rFonts w:ascii="GHEA Grapalat" w:hAnsi="GHEA Grapalat"/>
          <w:bCs/>
          <w:sz w:val="24"/>
          <w:szCs w:val="24"/>
          <w:lang w:val="hy-AM"/>
        </w:rPr>
        <w:t>զ) և ը)</w:t>
      </w:r>
      <w:r w:rsidR="008635F7" w:rsidRPr="008635F7">
        <w:rPr>
          <w:rFonts w:ascii="GHEA Grapalat" w:hAnsi="GHEA Grapalat"/>
          <w:sz w:val="24"/>
          <w:lang w:val="hy-AM"/>
        </w:rPr>
        <w:t xml:space="preserve"> </w:t>
      </w:r>
      <w:r w:rsidRPr="00490A03">
        <w:rPr>
          <w:rFonts w:ascii="GHEA Grapalat" w:hAnsi="GHEA Grapalat"/>
          <w:bCs/>
          <w:sz w:val="24"/>
          <w:szCs w:val="24"/>
          <w:lang w:val="hy-AM"/>
        </w:rPr>
        <w:t>ենթակետ</w:t>
      </w:r>
      <w:r w:rsidR="008635F7" w:rsidRPr="008635F7">
        <w:rPr>
          <w:rFonts w:ascii="GHEA Grapalat" w:hAnsi="GHEA Grapalat"/>
          <w:bCs/>
          <w:sz w:val="24"/>
          <w:szCs w:val="24"/>
          <w:lang w:val="hy-AM"/>
        </w:rPr>
        <w:t>եր</w:t>
      </w:r>
      <w:r w:rsidRPr="00490A03">
        <w:rPr>
          <w:rFonts w:ascii="GHEA Grapalat" w:hAnsi="GHEA Grapalat"/>
          <w:bCs/>
          <w:sz w:val="24"/>
          <w:szCs w:val="24"/>
          <w:lang w:val="hy-AM"/>
        </w:rPr>
        <w:t>ով.</w:t>
      </w:r>
      <w:r w:rsidR="008635F7" w:rsidRPr="008635F7">
        <w:rPr>
          <w:rFonts w:ascii="GHEA Grapalat" w:hAnsi="GHEA Grapalat"/>
          <w:bCs/>
          <w:sz w:val="24"/>
          <w:szCs w:val="24"/>
          <w:lang w:val="hy-AM"/>
        </w:rPr>
        <w:t xml:space="preserve"> </w:t>
      </w:r>
    </w:p>
    <w:p w14:paraId="56B9A0BE" w14:textId="77777777" w:rsidR="008635F7" w:rsidRDefault="00490A03" w:rsidP="008635F7">
      <w:pPr>
        <w:spacing w:after="0" w:line="240" w:lineRule="auto"/>
        <w:ind w:firstLine="708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490A03">
        <w:rPr>
          <w:rFonts w:ascii="GHEA Grapalat" w:hAnsi="GHEA Grapalat"/>
          <w:bCs/>
          <w:sz w:val="24"/>
          <w:szCs w:val="24"/>
          <w:lang w:val="hy-AM"/>
        </w:rPr>
        <w:t>«</w:t>
      </w:r>
      <w:r w:rsidR="008635F7" w:rsidRPr="008635F7">
        <w:rPr>
          <w:rFonts w:ascii="GHEA Grapalat" w:hAnsi="GHEA Grapalat"/>
          <w:bCs/>
          <w:sz w:val="24"/>
          <w:szCs w:val="24"/>
          <w:lang w:val="hy-AM"/>
        </w:rPr>
        <w:t>զ</w:t>
      </w:r>
      <w:r w:rsidRPr="00490A03">
        <w:rPr>
          <w:rFonts w:ascii="GHEA Grapalat" w:hAnsi="GHEA Grapalat"/>
          <w:bCs/>
          <w:sz w:val="24"/>
          <w:szCs w:val="24"/>
          <w:lang w:val="hy-AM"/>
        </w:rPr>
        <w:t>)</w:t>
      </w:r>
      <w:r w:rsidR="008635F7" w:rsidRPr="008635F7">
        <w:rPr>
          <w:rFonts w:ascii="GHEA Grapalat" w:hAnsi="GHEA Grapalat"/>
          <w:bCs/>
          <w:sz w:val="24"/>
          <w:szCs w:val="24"/>
          <w:lang w:val="hy-AM"/>
        </w:rPr>
        <w:t xml:space="preserve"> շահագործում և կառավարում է պոլիմերավազային հումքով արտադրանքի թողարկման համար անհրաժեշտ հոսքագծերը.</w:t>
      </w:r>
    </w:p>
    <w:p w14:paraId="7224C270" w14:textId="38C98B9A" w:rsidR="00490A03" w:rsidRPr="008635F7" w:rsidRDefault="008635F7" w:rsidP="008635F7">
      <w:pPr>
        <w:spacing w:after="0" w:line="240" w:lineRule="auto"/>
        <w:ind w:firstLine="708"/>
        <w:jc w:val="both"/>
        <w:rPr>
          <w:rFonts w:ascii="GHEA Grapalat" w:hAnsi="GHEA Grapalat"/>
          <w:sz w:val="24"/>
          <w:lang w:val="hy-AM"/>
        </w:rPr>
      </w:pPr>
      <w:r w:rsidRPr="008635F7">
        <w:rPr>
          <w:rFonts w:ascii="GHEA Grapalat" w:hAnsi="GHEA Grapalat"/>
          <w:bCs/>
          <w:sz w:val="24"/>
          <w:szCs w:val="24"/>
          <w:lang w:val="hy-AM"/>
        </w:rPr>
        <w:t>ը) համայնքային նշանակության խնդիրների լուծման նպատակով՝ թողարկում է պոլիմերավազային հումքով արտադրանք</w:t>
      </w:r>
      <w:r w:rsidR="00490A03" w:rsidRPr="00490A03">
        <w:rPr>
          <w:rFonts w:ascii="GHEA Grapalat" w:hAnsi="GHEA Grapalat"/>
          <w:bCs/>
          <w:sz w:val="24"/>
          <w:szCs w:val="24"/>
          <w:lang w:val="hy-AM"/>
        </w:rPr>
        <w:t>»:</w:t>
      </w:r>
    </w:p>
    <w:p w14:paraId="731D4648" w14:textId="26FD5AF4" w:rsidR="005E59BE" w:rsidRPr="00490A03" w:rsidRDefault="008635F7" w:rsidP="008635F7">
      <w:pPr>
        <w:jc w:val="both"/>
        <w:rPr>
          <w:rFonts w:ascii="GHEA Grapalat" w:hAnsi="GHEA Grapalat"/>
          <w:bCs/>
          <w:sz w:val="24"/>
          <w:szCs w:val="24"/>
          <w:lang w:val="hy-AM"/>
        </w:rPr>
      </w:pPr>
      <w:r>
        <w:rPr>
          <w:rFonts w:ascii="GHEA Grapalat" w:hAnsi="GHEA Grapalat"/>
          <w:bCs/>
          <w:sz w:val="24"/>
          <w:szCs w:val="24"/>
          <w:lang w:val="hy-AM"/>
        </w:rPr>
        <w:tab/>
      </w:r>
      <w:r w:rsidRPr="008635F7">
        <w:rPr>
          <w:rFonts w:ascii="GHEA Grapalat" w:hAnsi="GHEA Grapalat"/>
          <w:bCs/>
          <w:sz w:val="24"/>
          <w:szCs w:val="24"/>
          <w:lang w:val="hy-AM"/>
        </w:rPr>
        <w:t xml:space="preserve">2. </w:t>
      </w:r>
      <w:r w:rsidR="00490A03" w:rsidRPr="00490A03">
        <w:rPr>
          <w:rFonts w:ascii="GHEA Grapalat" w:hAnsi="GHEA Grapalat"/>
          <w:bCs/>
          <w:sz w:val="24"/>
          <w:szCs w:val="24"/>
          <w:lang w:val="hy-AM"/>
        </w:rPr>
        <w:t>Սույն փոփոխությունը հանդիսանում է 02.03.2020թ. պետական ռեգիստրում գրանցված «Վանաձորի քաղաքային տնտեսություն» համայնքային ոչ առևտրային կազմակերպության կանոնադրության անբաժանելի մասը:</w:t>
      </w:r>
    </w:p>
    <w:p w14:paraId="451E2879" w14:textId="77777777" w:rsidR="0040235D" w:rsidRDefault="0040235D" w:rsidP="00486FFB">
      <w:pPr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14:paraId="31038E96" w14:textId="77777777" w:rsidR="0040235D" w:rsidRDefault="0040235D" w:rsidP="00486FFB">
      <w:pPr>
        <w:jc w:val="both"/>
        <w:rPr>
          <w:rFonts w:ascii="GHEA Grapalat" w:hAnsi="GHEA Grapalat"/>
          <w:b/>
          <w:sz w:val="24"/>
          <w:szCs w:val="24"/>
          <w:lang w:val="hy-AM"/>
        </w:rPr>
      </w:pPr>
      <w:bookmarkStart w:id="0" w:name="_GoBack"/>
      <w:bookmarkEnd w:id="0"/>
    </w:p>
    <w:p w14:paraId="7081E828" w14:textId="77777777" w:rsidR="0040235D" w:rsidRDefault="0040235D" w:rsidP="00486FFB">
      <w:pPr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14:paraId="42B4344D" w14:textId="77777777" w:rsidR="0040235D" w:rsidRDefault="0040235D" w:rsidP="00486FFB">
      <w:pPr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14:paraId="16474BDC" w14:textId="77777777" w:rsidR="0040235D" w:rsidRDefault="0040235D" w:rsidP="00486FFB">
      <w:pPr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14:paraId="48360140" w14:textId="77777777" w:rsidR="0040235D" w:rsidRDefault="0040235D" w:rsidP="00486FFB">
      <w:pPr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14:paraId="5ADAD548" w14:textId="77777777" w:rsidR="0040235D" w:rsidRDefault="0040235D" w:rsidP="00486FFB">
      <w:pPr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14:paraId="18350D9D" w14:textId="77777777" w:rsidR="0040235D" w:rsidRDefault="0040235D" w:rsidP="00486FFB">
      <w:pPr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14:paraId="46580D70" w14:textId="77777777" w:rsidR="0040235D" w:rsidRDefault="0040235D" w:rsidP="00486FFB">
      <w:pPr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14:paraId="3B084D84" w14:textId="77777777" w:rsidR="0040235D" w:rsidRDefault="0040235D" w:rsidP="00486FFB">
      <w:pPr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14:paraId="489293E6" w14:textId="77777777" w:rsidR="0040235D" w:rsidRDefault="0040235D" w:rsidP="00486FFB">
      <w:pPr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14:paraId="3A40BB51" w14:textId="77777777" w:rsidR="0040235D" w:rsidRDefault="0040235D" w:rsidP="00486FFB">
      <w:pPr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14:paraId="33DD06E9" w14:textId="303F1267" w:rsidR="005E59BE" w:rsidRDefault="005E59BE" w:rsidP="00486FFB">
      <w:pPr>
        <w:jc w:val="both"/>
        <w:rPr>
          <w:rFonts w:ascii="GHEA Grapalat" w:hAnsi="GHEA Grapalat"/>
          <w:b/>
          <w:sz w:val="28"/>
          <w:szCs w:val="28"/>
          <w:lang w:val="hy-AM"/>
        </w:rPr>
      </w:pPr>
    </w:p>
    <w:p w14:paraId="7EB1D607" w14:textId="77777777" w:rsidR="00D1185F" w:rsidRPr="0040235D" w:rsidRDefault="00D1185F" w:rsidP="00486FFB">
      <w:pPr>
        <w:jc w:val="both"/>
        <w:rPr>
          <w:rFonts w:ascii="GHEA Grapalat" w:hAnsi="GHEA Grapalat"/>
          <w:b/>
          <w:sz w:val="28"/>
          <w:szCs w:val="28"/>
          <w:lang w:val="hy-AM"/>
        </w:rPr>
      </w:pPr>
    </w:p>
    <w:p w14:paraId="415EF57B" w14:textId="77777777" w:rsidR="00486FFB" w:rsidRPr="0040235D" w:rsidRDefault="00486FFB" w:rsidP="00486FFB">
      <w:pPr>
        <w:spacing w:after="0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40235D">
        <w:rPr>
          <w:rFonts w:ascii="GHEA Grapalat" w:hAnsi="GHEA Grapalat"/>
          <w:b/>
          <w:sz w:val="28"/>
          <w:szCs w:val="28"/>
          <w:lang w:val="hy-AM"/>
        </w:rPr>
        <w:lastRenderedPageBreak/>
        <w:t>ՀԻՄՆԱՎՈՐՈՒՄ</w:t>
      </w:r>
    </w:p>
    <w:p w14:paraId="53EB07DC" w14:textId="6320086E" w:rsidR="00486FFB" w:rsidRPr="007C3CD6" w:rsidRDefault="0040235D" w:rsidP="007C3CD6">
      <w:pPr>
        <w:jc w:val="center"/>
        <w:rPr>
          <w:rFonts w:ascii="GHEA Grapalat" w:hAnsi="GHEA Grapalat"/>
          <w:b/>
          <w:sz w:val="24"/>
          <w:lang w:val="hy-AM"/>
        </w:rPr>
      </w:pPr>
      <w:r w:rsidRPr="00347D40">
        <w:rPr>
          <w:rFonts w:ascii="GHEA Grapalat" w:hAnsi="GHEA Grapalat"/>
          <w:b/>
          <w:sz w:val="24"/>
          <w:lang w:val="hy-AM"/>
        </w:rPr>
        <w:t>«</w:t>
      </w:r>
      <w:r w:rsidR="008635F7" w:rsidRPr="008635F7">
        <w:rPr>
          <w:rFonts w:ascii="GHEA Grapalat" w:hAnsi="GHEA Grapalat"/>
          <w:b/>
          <w:sz w:val="24"/>
          <w:lang w:val="hy-AM"/>
        </w:rPr>
        <w:t>ՀԱՅԱՍՏԱՆԻ ՀԱՆՐԱՊԵՏՈՒԹՅԱՆ ԼՈՌՈՒ ՄԱՐԶԻ ՎԱՆԱՁՈՐ ՀԱՄԱՅՆՔԻ</w:t>
      </w:r>
      <w:r w:rsidR="00FF27FE" w:rsidRPr="00FF27FE">
        <w:rPr>
          <w:rFonts w:ascii="GHEA Grapalat" w:hAnsi="GHEA Grapalat"/>
          <w:b/>
          <w:sz w:val="24"/>
          <w:lang w:val="hy-AM"/>
        </w:rPr>
        <w:t xml:space="preserve"> ԱՎԱԳԱՆՈՒ</w:t>
      </w:r>
      <w:r w:rsidR="008635F7" w:rsidRPr="008635F7">
        <w:rPr>
          <w:rFonts w:ascii="GHEA Grapalat" w:hAnsi="GHEA Grapalat"/>
          <w:b/>
          <w:sz w:val="24"/>
          <w:lang w:val="hy-AM"/>
        </w:rPr>
        <w:t xml:space="preserve"> 2019 ԹՎԱԿԱՆԻ ՆՈՅԵՄԲԵՐԻ 28-Ի ԹԻՎ 144 ՈՐՈՇՄԱՆ </w:t>
      </w:r>
      <w:r w:rsidR="00D1185F" w:rsidRPr="00D1185F">
        <w:rPr>
          <w:rFonts w:ascii="GHEA Grapalat" w:hAnsi="GHEA Grapalat"/>
          <w:b/>
          <w:sz w:val="24"/>
          <w:lang w:val="hy-AM"/>
        </w:rPr>
        <w:t xml:space="preserve">ԿԱՆՈՆԱԴՐՈՒԹՅԱՆ </w:t>
      </w:r>
      <w:r w:rsidR="008635F7" w:rsidRPr="008635F7">
        <w:rPr>
          <w:rFonts w:ascii="GHEA Grapalat" w:hAnsi="GHEA Grapalat"/>
          <w:b/>
          <w:sz w:val="24"/>
          <w:lang w:val="hy-AM"/>
        </w:rPr>
        <w:t xml:space="preserve">ՄԵՋ </w:t>
      </w:r>
      <w:r w:rsidR="00D1185F" w:rsidRPr="00D1185F">
        <w:rPr>
          <w:rFonts w:ascii="GHEA Grapalat" w:hAnsi="GHEA Grapalat"/>
          <w:b/>
          <w:sz w:val="24"/>
          <w:lang w:val="hy-AM"/>
        </w:rPr>
        <w:t>ԼՐԱՑՈՒՄՆԵՐ</w:t>
      </w:r>
      <w:r w:rsidR="008635F7" w:rsidRPr="008635F7">
        <w:rPr>
          <w:rFonts w:ascii="GHEA Grapalat" w:hAnsi="GHEA Grapalat"/>
          <w:b/>
          <w:sz w:val="24"/>
          <w:lang w:val="hy-AM"/>
        </w:rPr>
        <w:t xml:space="preserve"> ԿԱՏԱՐԵԼՈՒ ՄԱՍԻՆ</w:t>
      </w:r>
      <w:r w:rsidRPr="00347D40">
        <w:rPr>
          <w:rFonts w:ascii="GHEA Grapalat" w:hAnsi="GHEA Grapalat"/>
          <w:b/>
          <w:sz w:val="24"/>
          <w:lang w:val="hy-AM"/>
        </w:rPr>
        <w:t>»</w:t>
      </w:r>
      <w:r w:rsidRPr="009C79E6">
        <w:rPr>
          <w:rFonts w:ascii="GHEA Grapalat" w:hAnsi="GHEA Grapalat"/>
          <w:b/>
          <w:sz w:val="24"/>
          <w:lang w:val="hy-AM"/>
        </w:rPr>
        <w:t xml:space="preserve"> </w:t>
      </w:r>
      <w:r w:rsidR="008635F7" w:rsidRPr="008635F7">
        <w:rPr>
          <w:rFonts w:ascii="GHEA Grapalat" w:hAnsi="GHEA Grapalat"/>
          <w:b/>
          <w:sz w:val="24"/>
          <w:lang w:val="hy-AM"/>
        </w:rPr>
        <w:t>ՎԱՆԱՁՈՐ</w:t>
      </w:r>
      <w:r w:rsidRPr="009C79E6">
        <w:rPr>
          <w:rFonts w:ascii="GHEA Grapalat" w:hAnsi="GHEA Grapalat"/>
          <w:b/>
          <w:sz w:val="24"/>
          <w:lang w:val="hy-AM"/>
        </w:rPr>
        <w:t xml:space="preserve"> </w:t>
      </w:r>
      <w:r w:rsidR="00EF3FF1" w:rsidRPr="00EF3FF1">
        <w:rPr>
          <w:rFonts w:ascii="GHEA Grapalat" w:hAnsi="GHEA Grapalat"/>
          <w:b/>
          <w:sz w:val="24"/>
          <w:lang w:val="hy-AM"/>
        </w:rPr>
        <w:t xml:space="preserve">                               </w:t>
      </w:r>
      <w:r w:rsidR="00486FFB" w:rsidRPr="00347D40">
        <w:rPr>
          <w:rFonts w:ascii="GHEA Grapalat" w:hAnsi="GHEA Grapalat"/>
          <w:b/>
          <w:sz w:val="24"/>
          <w:lang w:val="hy-AM"/>
        </w:rPr>
        <w:t>ՀԱՄԱՅՆՔԻ ԱՎԱԳԱՆՈՒ ՈՐՈՇՄԱՆ ՆԱԽԱԳԾԻ ԸՆԴՈՒՆՄԱՆ ԱՆՀՐԱԺ</w:t>
      </w:r>
      <w:r w:rsidR="00486FFB">
        <w:rPr>
          <w:rFonts w:ascii="GHEA Grapalat" w:hAnsi="GHEA Grapalat"/>
          <w:b/>
          <w:sz w:val="24"/>
          <w:lang w:val="hy-AM"/>
        </w:rPr>
        <w:t xml:space="preserve">ԵՇՏՈՒԹՅԱՆ </w:t>
      </w:r>
      <w:r w:rsidR="00486FFB" w:rsidRPr="00347D40">
        <w:rPr>
          <w:rFonts w:ascii="GHEA Grapalat" w:hAnsi="GHEA Grapalat"/>
          <w:b/>
          <w:sz w:val="24"/>
          <w:lang w:val="hy-AM"/>
        </w:rPr>
        <w:t>ՎԵՐԱԲԵՐՅԱԼ</w:t>
      </w:r>
    </w:p>
    <w:p w14:paraId="30883C40" w14:textId="3FD3B904" w:rsidR="008635F7" w:rsidRDefault="00153AFA" w:rsidP="00153AFA">
      <w:pPr>
        <w:ind w:firstLine="708"/>
        <w:jc w:val="both"/>
        <w:rPr>
          <w:rFonts w:ascii="GHEA Grapalat" w:hAnsi="GHEA Grapalat"/>
          <w:sz w:val="24"/>
          <w:lang w:val="hy-AM"/>
        </w:rPr>
      </w:pPr>
      <w:r w:rsidRPr="00153AFA">
        <w:rPr>
          <w:rFonts w:ascii="GHEA Grapalat" w:hAnsi="GHEA Grapalat"/>
          <w:sz w:val="24"/>
          <w:lang w:val="hy-AM"/>
        </w:rPr>
        <w:t>Ավագանու որոշման նախագիծը</w:t>
      </w:r>
      <w:r w:rsidR="00382E4F" w:rsidRPr="00382E4F">
        <w:rPr>
          <w:rFonts w:ascii="GHEA Grapalat" w:hAnsi="GHEA Grapalat"/>
          <w:sz w:val="24"/>
          <w:lang w:val="hy-AM"/>
        </w:rPr>
        <w:t xml:space="preserve"> (այսուհետ՝ Նախագիծ)</w:t>
      </w:r>
      <w:r w:rsidRPr="00153AFA">
        <w:rPr>
          <w:rFonts w:ascii="GHEA Grapalat" w:hAnsi="GHEA Grapalat"/>
          <w:sz w:val="24"/>
          <w:lang w:val="hy-AM"/>
        </w:rPr>
        <w:t xml:space="preserve"> մշակվել է հիմք ընդունելով </w:t>
      </w:r>
      <w:r w:rsidR="008635F7" w:rsidRPr="008635F7">
        <w:rPr>
          <w:rFonts w:ascii="GHEA Grapalat" w:hAnsi="GHEA Grapalat"/>
          <w:sz w:val="24"/>
          <w:lang w:val="hy-AM"/>
        </w:rPr>
        <w:t>«Տեղական ինքնակառավարման մասին» օրենքի 18-րդ հոդվածի  1-ին մասի 28-րդ կետի, «Պետական ոչ առևտրային կազմակերպությունների մասին»  օրենքի 9-րդ հոդվածի  5-րդ մասի, 11-րդ հոդվածի 3-րդ մասի և 13-րդ հոդվածի 2-րդ մասի «դ» կետի պահանջները</w:t>
      </w:r>
      <w:r w:rsidR="003C0FC2">
        <w:rPr>
          <w:rFonts w:ascii="GHEA Grapalat" w:hAnsi="GHEA Grapalat"/>
          <w:sz w:val="24"/>
          <w:lang w:val="hy-AM"/>
        </w:rPr>
        <w:t xml:space="preserve">: </w:t>
      </w:r>
      <w:r w:rsidR="008635F7" w:rsidRPr="008635F7">
        <w:rPr>
          <w:rFonts w:ascii="GHEA Grapalat" w:hAnsi="GHEA Grapalat"/>
          <w:sz w:val="24"/>
          <w:lang w:val="hy-AM"/>
        </w:rPr>
        <w:t>Մեջբերված իրավանորմերի կարգավորումների համատեքստում, համայնքի ավագանին, որպես համայնքային ոչ առևտրային կազմակերպության հիմնադիր, իրավասու է համայնքային ո</w:t>
      </w:r>
      <w:r w:rsidR="00FF27FE">
        <w:rPr>
          <w:rFonts w:ascii="GHEA Grapalat" w:hAnsi="GHEA Grapalat"/>
          <w:sz w:val="24"/>
          <w:lang w:val="hy-AM"/>
        </w:rPr>
        <w:t>չ</w:t>
      </w:r>
      <w:r w:rsidR="008635F7" w:rsidRPr="008635F7">
        <w:rPr>
          <w:rFonts w:ascii="GHEA Grapalat" w:hAnsi="GHEA Grapalat"/>
          <w:sz w:val="24"/>
          <w:lang w:val="hy-AM"/>
        </w:rPr>
        <w:t xml:space="preserve"> առևտրային կազմակերպության մասով հաստատել վերջինիս կանոնադրությունը, ինչպես նաև դրանում կատարել համապատասխան փոփոխություններ</w:t>
      </w:r>
      <w:r w:rsidR="00FF27FE" w:rsidRPr="00FF27FE">
        <w:rPr>
          <w:rFonts w:ascii="GHEA Grapalat" w:hAnsi="GHEA Grapalat"/>
          <w:sz w:val="24"/>
          <w:lang w:val="hy-AM"/>
        </w:rPr>
        <w:t xml:space="preserve"> և լրացումներ</w:t>
      </w:r>
      <w:r w:rsidR="008635F7" w:rsidRPr="008635F7">
        <w:rPr>
          <w:rFonts w:ascii="GHEA Grapalat" w:hAnsi="GHEA Grapalat"/>
          <w:sz w:val="24"/>
          <w:lang w:val="hy-AM"/>
        </w:rPr>
        <w:t xml:space="preserve">: </w:t>
      </w:r>
    </w:p>
    <w:p w14:paraId="6FB1EC81" w14:textId="77777777" w:rsidR="00382E4F" w:rsidRPr="00382E4F" w:rsidRDefault="00382E4F" w:rsidP="00153AFA">
      <w:pPr>
        <w:ind w:firstLine="708"/>
        <w:jc w:val="both"/>
        <w:rPr>
          <w:rFonts w:ascii="GHEA Grapalat" w:hAnsi="GHEA Grapalat"/>
          <w:sz w:val="24"/>
          <w:lang w:val="hy-AM"/>
        </w:rPr>
      </w:pPr>
      <w:r w:rsidRPr="00382E4F">
        <w:rPr>
          <w:rFonts w:ascii="GHEA Grapalat" w:hAnsi="GHEA Grapalat"/>
          <w:sz w:val="24"/>
          <w:lang w:val="hy-AM"/>
        </w:rPr>
        <w:t>Նախագծի ընդունման անհրաժեշտությունը պայմանավորված է այն հանգամանքով, որ Վանաձոր համայնքը հանդիսանում է Եվրոպական Միության կողմից ֆինանսավորվող «Դաշինք՝ հանուն կայուն և կանաչ կառավարման» ծրագրի (այսուհետ՝ ծրագիր) ազդակիր շահառու համայնք, որի համատեքստում, այդ ծրագրի շրջանակում Վանաձոր համայնքի կարիքների համար ձեռք է բերվել պոլիմերավազային հումքով արտադրանքի թողարկման համար անհրաժեշտ հոսքագծեր: Ծրագրի շրջանակում ձեռք բերված պոլիմերավազային հումքով արտադրանքի թողարկման համար անհրաժեշտ հոսքագծերի կառավարման, ինչպես նաև այդ հոսքագծերի շահագործման գործընթացը ապահովելու նպատակով, անհրաժեշտություն է առաջացել նախևառաջ կազմակերպել այդ ենթակառուցվածքի փոխանցումը համայնքին, հետևաբար, հոսքագծերի շահագործման և կառավարման իրավասությունների վերապահումը համապատասխան համայնքային կազմակերպությանը:</w:t>
      </w:r>
    </w:p>
    <w:p w14:paraId="4F0BD754" w14:textId="24AA781B" w:rsidR="00EF3FF1" w:rsidRDefault="00382E4F" w:rsidP="007C3CD6">
      <w:pPr>
        <w:ind w:firstLine="708"/>
        <w:jc w:val="both"/>
        <w:rPr>
          <w:rFonts w:ascii="GHEA Grapalat" w:hAnsi="GHEA Grapalat"/>
          <w:sz w:val="24"/>
          <w:lang w:val="hy-AM"/>
        </w:rPr>
      </w:pPr>
      <w:r w:rsidRPr="00382E4F">
        <w:rPr>
          <w:rFonts w:ascii="GHEA Grapalat" w:hAnsi="GHEA Grapalat"/>
          <w:sz w:val="24"/>
          <w:lang w:val="hy-AM"/>
        </w:rPr>
        <w:t xml:space="preserve">Նախագծով առաջարկվում է Հայաստանի Հանրապետության Լոռու մարզի Վանաձոր համայնքի «Վանաձորի քաղաքային տնտեսություն» համայնքային ոչ առևտրային կազմակերպության կանոնադրության մեջ կատարել լրացումները, որով այդ կազմակերպության գործունեության առարկան և նպատակը սահմանող 2-րդ բաժնում սահմանվում են նոր կանոնադրական նպատակներ և դրանցից բխող գործառույթներ: Ըստ էության, Նախագծով առաջարկվում է «Վանաձորի քաղաքային տնտեսություն» համայնքային ոչ առևտրային կազմակերպության կանոնադրության մեջ, որպես նոր կանոնադրական գործունեության տեսակ և նպատակ սահմանել պոլիմերավազային հումքով արտադրանքի թողարկման համար անհրաժեշտ </w:t>
      </w:r>
      <w:r w:rsidRPr="00382E4F">
        <w:rPr>
          <w:rFonts w:ascii="GHEA Grapalat" w:hAnsi="GHEA Grapalat"/>
          <w:sz w:val="24"/>
          <w:lang w:val="hy-AM"/>
        </w:rPr>
        <w:lastRenderedPageBreak/>
        <w:t>հոսքագծերի շահագործումն ու կառավարումը, ինչպես նաև համայնքային նշանակության խնդիրների լուծման նպատակով</w:t>
      </w:r>
      <w:r w:rsidR="00EF3FF1" w:rsidRPr="00EF3FF1">
        <w:rPr>
          <w:rFonts w:ascii="GHEA Grapalat" w:hAnsi="GHEA Grapalat"/>
          <w:sz w:val="24"/>
          <w:lang w:val="hy-AM"/>
        </w:rPr>
        <w:t xml:space="preserve">՝ </w:t>
      </w:r>
      <w:r w:rsidRPr="00382E4F">
        <w:rPr>
          <w:rFonts w:ascii="GHEA Grapalat" w:hAnsi="GHEA Grapalat"/>
          <w:sz w:val="24"/>
          <w:lang w:val="hy-AM"/>
        </w:rPr>
        <w:t>պոլիմերավազային հումքով արտադրանք</w:t>
      </w:r>
      <w:r w:rsidR="00EF3FF1" w:rsidRPr="00EF3FF1">
        <w:rPr>
          <w:rFonts w:ascii="GHEA Grapalat" w:hAnsi="GHEA Grapalat"/>
          <w:sz w:val="24"/>
          <w:lang w:val="hy-AM"/>
        </w:rPr>
        <w:t>ի թողարկումը: Ն</w:t>
      </w:r>
      <w:r w:rsidR="000B7B64" w:rsidRPr="000B7B64">
        <w:rPr>
          <w:rFonts w:ascii="GHEA Grapalat" w:hAnsi="GHEA Grapalat"/>
          <w:sz w:val="24"/>
          <w:lang w:val="hy-AM"/>
        </w:rPr>
        <w:t>ախագծի ընդունումը հնարավորություն կընձեռի</w:t>
      </w:r>
      <w:r w:rsidR="00EF3FF1" w:rsidRPr="00EF3FF1">
        <w:rPr>
          <w:rFonts w:ascii="GHEA Grapalat" w:hAnsi="GHEA Grapalat"/>
          <w:sz w:val="24"/>
          <w:lang w:val="hy-AM"/>
        </w:rPr>
        <w:t xml:space="preserve"> Վանաձոր</w:t>
      </w:r>
      <w:r w:rsidR="000B7B64" w:rsidRPr="000B7B64">
        <w:rPr>
          <w:rFonts w:ascii="GHEA Grapalat" w:hAnsi="GHEA Grapalat"/>
          <w:sz w:val="24"/>
          <w:lang w:val="hy-AM"/>
        </w:rPr>
        <w:t xml:space="preserve"> համայնքում առաջիկա տարիներին՝ կոշտ կենցաղային թափոնների կառավարման ոլորտում </w:t>
      </w:r>
      <w:r w:rsidR="00EF3FF1" w:rsidRPr="00EF3FF1">
        <w:rPr>
          <w:rFonts w:ascii="GHEA Grapalat" w:hAnsi="GHEA Grapalat"/>
          <w:sz w:val="24"/>
          <w:lang w:val="hy-AM"/>
        </w:rPr>
        <w:t xml:space="preserve">ցուցաբերել պլաստիկի վերամշակման նոր տեխնոլոգիական մոտեցումներ, որոնք հնարավորություն կընձեռեն Վանաձոր համայնքի համար լուծելու համայնքային նշանակության այնպիսի կարևոր խնդիրներ, որոնիցից են՝ աղբահանության և սանիտարական մաքրումը, պլաստիկի վերամշակումը և բնականաբար դրա արդյունքում՝ համայնքային հանրային տարածքների բարեկարգումը: </w:t>
      </w:r>
    </w:p>
    <w:p w14:paraId="02301392" w14:textId="77777777" w:rsidR="007C3CD6" w:rsidRDefault="00EF3FF1" w:rsidP="007C3CD6">
      <w:pPr>
        <w:ind w:firstLine="708"/>
        <w:jc w:val="both"/>
        <w:rPr>
          <w:rFonts w:ascii="GHEA Grapalat" w:hAnsi="GHEA Grapalat"/>
          <w:sz w:val="24"/>
          <w:lang w:val="hy-AM"/>
        </w:rPr>
      </w:pPr>
      <w:r w:rsidRPr="00382E4F">
        <w:rPr>
          <w:rFonts w:ascii="GHEA Grapalat" w:hAnsi="GHEA Grapalat"/>
          <w:sz w:val="24"/>
          <w:lang w:val="hy-AM"/>
        </w:rPr>
        <w:t>«Վանաձորի քաղաքային տնտեսություն» համայնքային ոչ առևտրային կազմակերպության</w:t>
      </w:r>
      <w:r w:rsidRPr="00EF3FF1">
        <w:rPr>
          <w:rFonts w:ascii="GHEA Grapalat" w:hAnsi="GHEA Grapalat"/>
          <w:sz w:val="24"/>
          <w:lang w:val="hy-AM"/>
        </w:rPr>
        <w:t xml:space="preserve"> կողմից թողարկվելիք պոլիմերաավազային հումքով արտադրանքի հիմնական սպառողը առաջին հերթին հանդիսանալու է Վանաձոր համայնքը: Վանաձոր համայնքի կարիքների համար շահագործվող համապատասխան հոսքագծերի և այդ շահագործման արդյունքում ստացված արտադրանքը ուղղվելու է Վանաձոր համայնքի հանրային տարածքների բարեկարգմանը, որի արդյունքում, տնտեսվելու են համայնքային ֆինանսական միջոցները, միաժամանակ, արդյունքահեն նպատակով օգտագործվելու են պլաստիկ թափոնները, ապահովելով համայնքում աղբի տեսակավորումը և աղբի վերամշակումը: </w:t>
      </w:r>
    </w:p>
    <w:p w14:paraId="3843E7DC" w14:textId="471EC31D" w:rsidR="007C3CD6" w:rsidRDefault="00EF3FF1" w:rsidP="007C3CD6">
      <w:pPr>
        <w:ind w:firstLine="708"/>
        <w:jc w:val="both"/>
        <w:rPr>
          <w:rFonts w:ascii="GHEA Grapalat" w:hAnsi="GHEA Grapalat"/>
          <w:sz w:val="24"/>
          <w:lang w:val="hy-AM"/>
        </w:rPr>
      </w:pPr>
      <w:r w:rsidRPr="00EF3FF1">
        <w:rPr>
          <w:rFonts w:ascii="GHEA Grapalat" w:hAnsi="GHEA Grapalat"/>
          <w:sz w:val="24"/>
          <w:lang w:val="hy-AM"/>
        </w:rPr>
        <w:t>Նախագծի ընդունման արդյունքում, էականորեն կմեծանա Վանաձոր համայնքի ներուժը ոչ միայն սեփական համայնքային խնդիրների լուծման համատեքստում, այլև պլաստիկի վերամշակման և դրա արդյունքում համապատասխան արտադրանքի թողարկման շրջանակում մեծանալու է համայնքի ներուժը ռեգիոնալ և ինչու չէ, վերմարզային մակարդակներում:</w:t>
      </w:r>
      <w:r w:rsidR="007C3CD6" w:rsidRPr="007C3CD6">
        <w:rPr>
          <w:rFonts w:ascii="GHEA Grapalat" w:hAnsi="GHEA Grapalat"/>
          <w:sz w:val="24"/>
          <w:lang w:val="hy-AM"/>
        </w:rPr>
        <w:t xml:space="preserve"> </w:t>
      </w:r>
      <w:r w:rsidRPr="00EF3FF1">
        <w:rPr>
          <w:rFonts w:ascii="GHEA Grapalat" w:hAnsi="GHEA Grapalat"/>
          <w:sz w:val="24"/>
          <w:lang w:val="hy-AM"/>
        </w:rPr>
        <w:t xml:space="preserve">Վանաձոր համայնքում, համայնքային ոչ առևտրային կազմակերպության կողմից նման ենթակառուցվածքների շահագործման և առհասարական կառավարման պարագայում, ապագային միտված համայնքային զարգացման ծրագրերի լույսի ներքո, համայնքը հնարավորություն կունենա դիտարկելու այդ հոսքագծերի կառավարման տնտեսական </w:t>
      </w:r>
      <w:r w:rsidR="007C3CD6" w:rsidRPr="007C3CD6">
        <w:rPr>
          <w:rFonts w:ascii="GHEA Grapalat" w:hAnsi="GHEA Grapalat"/>
          <w:sz w:val="24"/>
          <w:lang w:val="hy-AM"/>
        </w:rPr>
        <w:t xml:space="preserve">հնարավորությունները, ընդհուպ, հարևան համայնքների և կառուցապատող-շինարարների հետ համագործակցության համատեքստում: </w:t>
      </w:r>
    </w:p>
    <w:p w14:paraId="5929EEDF" w14:textId="77777777" w:rsidR="007C3CD6" w:rsidRDefault="007C3CD6" w:rsidP="007C3CD6">
      <w:pPr>
        <w:ind w:firstLine="708"/>
        <w:jc w:val="both"/>
        <w:rPr>
          <w:rFonts w:ascii="GHEA Grapalat" w:hAnsi="GHEA Grapalat"/>
          <w:sz w:val="24"/>
          <w:lang w:val="hy-AM"/>
        </w:rPr>
      </w:pPr>
      <w:r w:rsidRPr="007C3CD6">
        <w:rPr>
          <w:rFonts w:ascii="GHEA Grapalat" w:hAnsi="GHEA Grapalat"/>
          <w:sz w:val="24"/>
          <w:lang w:val="hy-AM"/>
        </w:rPr>
        <w:t xml:space="preserve">Համայնքային նշանակության նման կանոնադրական նպատակի սահմանումը </w:t>
      </w:r>
      <w:r w:rsidRPr="00382E4F">
        <w:rPr>
          <w:rFonts w:ascii="GHEA Grapalat" w:hAnsi="GHEA Grapalat"/>
          <w:sz w:val="24"/>
          <w:lang w:val="hy-AM"/>
        </w:rPr>
        <w:t>«Վանաձորի քաղաքային տնտեսություն» համայնքային ոչ առևտրային կազմակերպության</w:t>
      </w:r>
      <w:r w:rsidRPr="007C3CD6">
        <w:rPr>
          <w:rFonts w:ascii="GHEA Grapalat" w:hAnsi="GHEA Grapalat"/>
          <w:sz w:val="24"/>
          <w:lang w:val="hy-AM"/>
        </w:rPr>
        <w:t xml:space="preserve"> կանոնադրության մեջ, հնարավորություն կընձեռի ապահովելու համայնքին պատկանող հոսքագծերի օրինական և պատշաճ կառավարումը, միաժամանակ, արժանահավատորեն ընձեռելով համայնքին՝ դրանց կառավարումից </w:t>
      </w:r>
      <w:r w:rsidRPr="007C3CD6">
        <w:rPr>
          <w:rFonts w:ascii="GHEA Grapalat" w:hAnsi="GHEA Grapalat"/>
          <w:sz w:val="24"/>
          <w:lang w:val="hy-AM"/>
        </w:rPr>
        <w:lastRenderedPageBreak/>
        <w:t xml:space="preserve">ստացվող հանրային օգուտները քաղելու, օրենքով համայնքի համար սահմանված որոշ խումբ պարտադիր խնդիրները առավել հասցեական և արդյունավետ լուծելու նպատակներով: </w:t>
      </w:r>
    </w:p>
    <w:p w14:paraId="6A38140C" w14:textId="3E248B58" w:rsidR="00EF3FF1" w:rsidRPr="007C3CD6" w:rsidRDefault="007C3CD6" w:rsidP="007C3CD6">
      <w:pPr>
        <w:ind w:firstLine="708"/>
        <w:jc w:val="both"/>
        <w:rPr>
          <w:rFonts w:ascii="GHEA Grapalat" w:hAnsi="GHEA Grapalat"/>
          <w:sz w:val="24"/>
          <w:lang w:val="hy-AM"/>
        </w:rPr>
      </w:pPr>
      <w:r w:rsidRPr="007C3CD6">
        <w:rPr>
          <w:rFonts w:ascii="GHEA Grapalat" w:hAnsi="GHEA Grapalat"/>
          <w:sz w:val="24"/>
          <w:lang w:val="hy-AM"/>
        </w:rPr>
        <w:t xml:space="preserve">Նախագծի ընդունման արդյունքում, Վանաձորի համայնքապետարանի կողմից կնախաձեռնվի իրավաբանական անձանց պետական ռեգիստրում </w:t>
      </w:r>
      <w:r w:rsidRPr="00382E4F">
        <w:rPr>
          <w:rFonts w:ascii="GHEA Grapalat" w:hAnsi="GHEA Grapalat"/>
          <w:sz w:val="24"/>
          <w:lang w:val="hy-AM"/>
        </w:rPr>
        <w:t>«Վանաձորի քաղաքային տնտեսություն» համայնքային ոչ առևտրային կազմակերպության</w:t>
      </w:r>
      <w:r w:rsidR="00FF27FE">
        <w:rPr>
          <w:rFonts w:ascii="GHEA Grapalat" w:hAnsi="GHEA Grapalat"/>
          <w:sz w:val="24"/>
          <w:lang w:val="hy-AM"/>
        </w:rPr>
        <w:t xml:space="preserve"> կանոնադրության </w:t>
      </w:r>
      <w:r w:rsidR="00FF27FE" w:rsidRPr="00FF27FE">
        <w:rPr>
          <w:rFonts w:ascii="GHEA Grapalat" w:hAnsi="GHEA Grapalat"/>
          <w:sz w:val="24"/>
          <w:lang w:val="hy-AM"/>
        </w:rPr>
        <w:t xml:space="preserve">պետական </w:t>
      </w:r>
      <w:r w:rsidR="00FF27FE">
        <w:rPr>
          <w:rFonts w:ascii="GHEA Grapalat" w:hAnsi="GHEA Grapalat"/>
          <w:sz w:val="24"/>
          <w:lang w:val="hy-AM"/>
        </w:rPr>
        <w:t>հաշվառման</w:t>
      </w:r>
      <w:r w:rsidRPr="007C3CD6">
        <w:rPr>
          <w:rFonts w:ascii="GHEA Grapalat" w:hAnsi="GHEA Grapalat"/>
          <w:sz w:val="24"/>
          <w:lang w:val="hy-AM"/>
        </w:rPr>
        <w:t xml:space="preserve"> փոփոխության գործընթաց:</w:t>
      </w:r>
    </w:p>
    <w:p w14:paraId="2C3EEDEA" w14:textId="77777777" w:rsidR="000B7B64" w:rsidRPr="000B7B64" w:rsidRDefault="000B7B64" w:rsidP="00153AFA">
      <w:pPr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</w:p>
    <w:p w14:paraId="0539E581" w14:textId="77777777" w:rsidR="009C79E6" w:rsidRDefault="009C79E6" w:rsidP="00486FFB">
      <w:pPr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</w:p>
    <w:p w14:paraId="192641E2" w14:textId="77777777" w:rsidR="00486FFB" w:rsidRPr="006A4F03" w:rsidRDefault="00486FFB" w:rsidP="00486FFB">
      <w:pPr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</w:p>
    <w:sectPr w:rsidR="00486FFB" w:rsidRPr="006A4F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05F5D"/>
    <w:multiLevelType w:val="hybridMultilevel"/>
    <w:tmpl w:val="5640396E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A730DC9"/>
    <w:multiLevelType w:val="hybridMultilevel"/>
    <w:tmpl w:val="3738F16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5A17161"/>
    <w:multiLevelType w:val="hybridMultilevel"/>
    <w:tmpl w:val="D0E6838A"/>
    <w:lvl w:ilvl="0" w:tplc="B9080538">
      <w:start w:val="1"/>
      <w:numFmt w:val="bullet"/>
      <w:lvlText w:val="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8FC25A3"/>
    <w:multiLevelType w:val="hybridMultilevel"/>
    <w:tmpl w:val="523E978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14C7F48"/>
    <w:multiLevelType w:val="hybridMultilevel"/>
    <w:tmpl w:val="A392898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488309DB"/>
    <w:multiLevelType w:val="hybridMultilevel"/>
    <w:tmpl w:val="A5484CE0"/>
    <w:lvl w:ilvl="0" w:tplc="B9080538">
      <w:start w:val="1"/>
      <w:numFmt w:val="bullet"/>
      <w:lvlText w:val="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9FC"/>
    <w:rsid w:val="00003ABE"/>
    <w:rsid w:val="000809EF"/>
    <w:rsid w:val="000B4C79"/>
    <w:rsid w:val="000B7B64"/>
    <w:rsid w:val="00153AFA"/>
    <w:rsid w:val="001B16A3"/>
    <w:rsid w:val="0022731A"/>
    <w:rsid w:val="00231D48"/>
    <w:rsid w:val="00382E4F"/>
    <w:rsid w:val="003C0FC2"/>
    <w:rsid w:val="0040235D"/>
    <w:rsid w:val="00486FFB"/>
    <w:rsid w:val="00490A03"/>
    <w:rsid w:val="004B1C7A"/>
    <w:rsid w:val="004E59FC"/>
    <w:rsid w:val="005E59BE"/>
    <w:rsid w:val="00600805"/>
    <w:rsid w:val="00630192"/>
    <w:rsid w:val="00656E2D"/>
    <w:rsid w:val="00692B54"/>
    <w:rsid w:val="006A4F03"/>
    <w:rsid w:val="007352F4"/>
    <w:rsid w:val="007C3CD6"/>
    <w:rsid w:val="007D3156"/>
    <w:rsid w:val="0082538A"/>
    <w:rsid w:val="008635F7"/>
    <w:rsid w:val="009B561A"/>
    <w:rsid w:val="009C79E6"/>
    <w:rsid w:val="00A02681"/>
    <w:rsid w:val="00BB5ECE"/>
    <w:rsid w:val="00BE351C"/>
    <w:rsid w:val="00C27814"/>
    <w:rsid w:val="00C5701E"/>
    <w:rsid w:val="00D1185F"/>
    <w:rsid w:val="00D27062"/>
    <w:rsid w:val="00D80783"/>
    <w:rsid w:val="00DD1729"/>
    <w:rsid w:val="00E82872"/>
    <w:rsid w:val="00EF3FF1"/>
    <w:rsid w:val="00F56159"/>
    <w:rsid w:val="00FA1C8C"/>
    <w:rsid w:val="00FF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BBE2B"/>
  <w15:chartTrackingRefBased/>
  <w15:docId w15:val="{4A03AA0D-A97D-4CAB-8174-D55873049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315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3156"/>
    <w:pPr>
      <w:ind w:left="720"/>
      <w:contextualSpacing/>
    </w:pPr>
  </w:style>
  <w:style w:type="paragraph" w:styleId="a4">
    <w:name w:val="Normal (Web)"/>
    <w:basedOn w:val="a"/>
    <w:unhideWhenUsed/>
    <w:rsid w:val="007D315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uiPriority w:val="22"/>
    <w:qFormat/>
    <w:rsid w:val="007D315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278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2781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4</Pages>
  <Words>863</Words>
  <Characters>4923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Vahagn</dc:creator>
  <cp:keywords/>
  <dc:description/>
  <cp:lastModifiedBy>User</cp:lastModifiedBy>
  <cp:revision>24</cp:revision>
  <cp:lastPrinted>2024-04-05T08:40:00Z</cp:lastPrinted>
  <dcterms:created xsi:type="dcterms:W3CDTF">2022-02-21T18:07:00Z</dcterms:created>
  <dcterms:modified xsi:type="dcterms:W3CDTF">2024-04-16T07:49:00Z</dcterms:modified>
</cp:coreProperties>
</file>