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CellSpacing w:w="0" w:type="dxa"/>
        <w:tblCellMar>
          <w:left w:w="0" w:type="dxa"/>
          <w:right w:w="0" w:type="dxa"/>
        </w:tblCellMar>
        <w:tblLook w:val="04A0"/>
      </w:tblPr>
      <w:tblGrid>
        <w:gridCol w:w="10170"/>
      </w:tblGrid>
      <w:tr w:rsidR="00DC2EF6" w:rsidTr="00EE6F39">
        <w:trPr>
          <w:divId w:val="1945845196"/>
          <w:tblCellSpacing w:w="0" w:type="dxa"/>
          <w:jc w:val="center"/>
        </w:trPr>
        <w:tc>
          <w:tcPr>
            <w:tcW w:w="9781" w:type="dxa"/>
            <w:vAlign w:val="center"/>
            <w:hideMark/>
          </w:tcPr>
          <w:p w:rsidR="00DC2EF6" w:rsidRDefault="00DC2EF6">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0501d7626f$9f2a5b82$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7626f$9f2a5b82$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DC2EF6" w:rsidRDefault="00DC2EF6">
            <w:pPr>
              <w:rPr>
                <w:rFonts w:ascii="GHEA Grapalat" w:eastAsia="Times New Roman" w:hAnsi="GHEA Grapalat"/>
                <w:sz w:val="24"/>
                <w:szCs w:val="24"/>
              </w:rPr>
            </w:pPr>
            <w:r>
              <w:rPr>
                <w:rFonts w:ascii="GHEA Grapalat" w:eastAsia="Times New Roman" w:hAnsi="GHEA Grapalat"/>
                <w:sz w:val="20"/>
                <w:szCs w:val="20"/>
              </w:rPr>
              <w:t>Հայաստանի Հանրապետության</w:t>
            </w:r>
            <w:r>
              <w:rPr>
                <w:rFonts w:ascii="Courier New" w:eastAsia="Times New Roman" w:hAnsi="Courier New" w:cs="Courier New"/>
                <w:sz w:val="20"/>
                <w:szCs w:val="20"/>
              </w:rPr>
              <w:t> </w:t>
            </w:r>
            <w:r>
              <w:rPr>
                <w:rFonts w:ascii="GHEA Grapalat" w:eastAsia="Times New Roman" w:hAnsi="GHEA Grapalat" w:cs="GHEA Grapalat"/>
                <w:sz w:val="20"/>
                <w:szCs w:val="20"/>
              </w:rPr>
              <w:t>Լոռու մարզի Վանաձոր համայնք</w:t>
            </w:r>
            <w:r>
              <w:rPr>
                <w:rFonts w:ascii="GHEA Grapalat" w:eastAsia="Times New Roman" w:hAnsi="GHEA Grapalat" w:cs="GHEA Grapalat"/>
                <w:sz w:val="20"/>
                <w:szCs w:val="20"/>
              </w:rPr>
              <w:br/>
              <w:t xml:space="preserve">Ք. Վանաձոր, Տիգրան Մեծի 22, Ֆաքս 0322 22250, Հեռ. 060 650044, 060 650040 </w:t>
            </w:r>
            <w:proofErr w:type="spellStart"/>
            <w:r>
              <w:rPr>
                <w:rFonts w:ascii="GHEA Grapalat" w:eastAsia="Times New Roman" w:hAnsi="GHEA Grapalat" w:cs="GHEA Grapalat"/>
                <w:sz w:val="20"/>
                <w:szCs w:val="20"/>
              </w:rPr>
              <w:t>vanadzor.lori@mta.gov.am</w:t>
            </w:r>
            <w:proofErr w:type="spellEnd"/>
            <w:r>
              <w:rPr>
                <w:rFonts w:ascii="GHEA Grapalat" w:eastAsia="Times New Roman" w:hAnsi="GHEA Grapalat" w:cs="GHEA Grapalat"/>
                <w:sz w:val="20"/>
                <w:szCs w:val="20"/>
              </w:rPr>
              <w:t>, info@vanadzor.am</w:t>
            </w:r>
          </w:p>
        </w:tc>
      </w:tr>
    </w:tbl>
    <w:p w:rsidR="00DC2EF6" w:rsidRPr="00EE6F39" w:rsidRDefault="00DC2EF6">
      <w:pPr>
        <w:pStyle w:val="a3"/>
        <w:jc w:val="center"/>
        <w:divId w:val="1945845196"/>
        <w:rPr>
          <w:sz w:val="22"/>
          <w:szCs w:val="20"/>
        </w:rPr>
      </w:pPr>
      <w:r>
        <w:rPr>
          <w:rStyle w:val="a4"/>
          <w:sz w:val="36"/>
          <w:szCs w:val="36"/>
        </w:rPr>
        <w:t>Ո Ր Ո Շ ՈՒ Մ</w:t>
      </w:r>
      <w:r>
        <w:rPr>
          <w:b/>
          <w:bCs/>
          <w:sz w:val="36"/>
          <w:szCs w:val="36"/>
        </w:rPr>
        <w:br/>
      </w:r>
      <w:r w:rsidRPr="00EE6F39">
        <w:rPr>
          <w:sz w:val="22"/>
          <w:szCs w:val="20"/>
        </w:rPr>
        <w:t>16 հունիսի 2021</w:t>
      </w:r>
      <w:r w:rsidRPr="00EE6F39">
        <w:rPr>
          <w:rFonts w:ascii="Courier New" w:hAnsi="Courier New" w:cs="Courier New"/>
          <w:sz w:val="22"/>
          <w:szCs w:val="20"/>
        </w:rPr>
        <w:t> </w:t>
      </w:r>
      <w:proofErr w:type="spellStart"/>
      <w:r w:rsidRPr="00EE6F39">
        <w:rPr>
          <w:sz w:val="22"/>
          <w:szCs w:val="20"/>
        </w:rPr>
        <w:t>թվականի</w:t>
      </w:r>
      <w:proofErr w:type="spellEnd"/>
      <w:r w:rsidRPr="00EE6F39">
        <w:rPr>
          <w:rFonts w:ascii="Courier New" w:hAnsi="Courier New" w:cs="Courier New"/>
          <w:sz w:val="22"/>
          <w:szCs w:val="20"/>
        </w:rPr>
        <w:t>  </w:t>
      </w:r>
      <w:r w:rsidRPr="00EE6F39">
        <w:rPr>
          <w:rFonts w:cs="GHEA Grapalat"/>
          <w:sz w:val="22"/>
          <w:szCs w:val="20"/>
        </w:rPr>
        <w:t xml:space="preserve"> N</w:t>
      </w:r>
      <w:r w:rsidRPr="00EE6F39">
        <w:rPr>
          <w:rFonts w:ascii="Courier New" w:hAnsi="Courier New" w:cs="Courier New"/>
          <w:sz w:val="22"/>
          <w:szCs w:val="20"/>
        </w:rPr>
        <w:t> </w:t>
      </w:r>
      <w:r w:rsidRPr="00EE6F39">
        <w:rPr>
          <w:rFonts w:cs="GHEA Grapalat"/>
          <w:sz w:val="22"/>
          <w:szCs w:val="20"/>
        </w:rPr>
        <w:t>1274</w:t>
      </w:r>
      <w:r w:rsidRPr="00EE6F39">
        <w:rPr>
          <w:rFonts w:ascii="Courier New" w:hAnsi="Courier New" w:cs="Courier New"/>
          <w:sz w:val="22"/>
          <w:szCs w:val="20"/>
        </w:rPr>
        <w:t> </w:t>
      </w:r>
    </w:p>
    <w:p w:rsidR="00DC2EF6" w:rsidRPr="00EE6F39" w:rsidRDefault="00DC2EF6">
      <w:pPr>
        <w:pStyle w:val="a3"/>
        <w:jc w:val="center"/>
        <w:divId w:val="66154113"/>
        <w:rPr>
          <w:sz w:val="22"/>
          <w:szCs w:val="20"/>
        </w:rPr>
      </w:pPr>
      <w:r w:rsidRPr="00EE6F39">
        <w:rPr>
          <w:sz w:val="22"/>
          <w:szCs w:val="20"/>
        </w:rPr>
        <w:t>ՎԱՆԱՁՈՐ ՔԱՂԱՔԻ Գ</w:t>
      </w:r>
      <w:r w:rsidRPr="00EE6F39">
        <w:rPr>
          <w:rFonts w:ascii="Cambria Math" w:hAnsi="Cambria Math" w:cs="Cambria Math"/>
          <w:sz w:val="22"/>
          <w:szCs w:val="20"/>
        </w:rPr>
        <w:t>․</w:t>
      </w:r>
      <w:r w:rsidRPr="00EE6F39">
        <w:rPr>
          <w:sz w:val="22"/>
          <w:szCs w:val="20"/>
        </w:rPr>
        <w:t xml:space="preserve"> ՆԺԴԵՀԻ ՓՈՂՈՑ ԹԻՎ 4 ՇԵՆՔԻ ԹԻՎ 1 ԵՎ 2 ՀԱՍՑԵՈՒՄ ԳՏՆՎՈՂ, ԱՐՓԻՆԵ ԴԱՎԻԹԻ ԾԱՏՈՒՐՅԱՆԻՆ, ՇՈՒՇԱՆԻԿ ԴԱՎԻԹԻ ԾԱՏՈՒՐՅԱՆԻՆ, ԴԱՎԻԹ ԿԱՄՈՅԻ ԾԱՏՈՒՐՅԱՆԻՆ ԵՎ ՆՈՒՆԵ ԳԱՌՆԻԿԻ ՍԱՂԱԹԵԼՅԱՆԻՆ ԸՆԴՀԱՆՈՒՐ ԲԱԺՆԱՅԻՆ ՍԵՓԱԿԱՆՈՒԹՅԱՆ ԻՐԱՎՈՒՆՔՈՎ ՊԱՏԿԱՆՈՂ ԲՆԱԿԱՐԱՆԸ ՈՐՊԵՍ ԵՐԿՈՒ ԱՌԱՆՁԻՆ ԳՈՒՅՔԱՅԻՆ ՄԻԱՎՈՐՆԵՐ ՏԱՐԱՆՋԱՏԵԼՈՒ ԵՎ ՓՈՍՏԱՅԻՆ ՀԱՍՑԵՆԵՐ ՏՐԱՄԱԴՐԵԼՈՒ ՄԱՍԻՆ</w:t>
      </w:r>
      <w:r w:rsidRPr="00EE6F39">
        <w:rPr>
          <w:rFonts w:ascii="Courier New" w:hAnsi="Courier New" w:cs="Courier New"/>
          <w:sz w:val="22"/>
          <w:szCs w:val="20"/>
        </w:rPr>
        <w:t> </w:t>
      </w:r>
    </w:p>
    <w:p w:rsidR="00DC2EF6" w:rsidRPr="00EE6F39" w:rsidRDefault="00DC2EF6" w:rsidP="00EE6F39">
      <w:pPr>
        <w:pStyle w:val="a3"/>
        <w:spacing w:before="0" w:beforeAutospacing="0" w:after="0" w:afterAutospacing="0"/>
        <w:jc w:val="both"/>
        <w:divId w:val="1945845196"/>
        <w:rPr>
          <w:sz w:val="22"/>
          <w:szCs w:val="20"/>
        </w:rPr>
      </w:pPr>
      <w:r w:rsidRPr="00EE6F39">
        <w:rPr>
          <w:sz w:val="22"/>
          <w:szCs w:val="20"/>
        </w:rPr>
        <w:t>Հիմք ընդունելով Արփինե Դավիթի Ծատուրյանի լիազորված անձ Անահիտ Սիրակի Սարդարյանի և Դավիթ Կամոյի Ծատուրյանի, Նունե Գառնիկի Սաղաթելյանի, Շուշանիկ Դավիթի Ծատուրյանի լիազորված անձ Սասուն Կամոյի Ծատուրյանի դիմումը, 16</w:t>
      </w:r>
      <w:r w:rsidRPr="00EE6F39">
        <w:rPr>
          <w:rFonts w:ascii="Cambria Math" w:hAnsi="Cambria Math" w:cs="Cambria Math"/>
          <w:sz w:val="22"/>
          <w:szCs w:val="20"/>
        </w:rPr>
        <w:t>․</w:t>
      </w:r>
      <w:r w:rsidRPr="00EE6F39">
        <w:rPr>
          <w:rFonts w:cs="GHEA Grapalat"/>
          <w:sz w:val="22"/>
          <w:szCs w:val="20"/>
        </w:rPr>
        <w:t>04</w:t>
      </w:r>
      <w:r w:rsidRPr="00EE6F39">
        <w:rPr>
          <w:rFonts w:ascii="Cambria Math" w:hAnsi="Cambria Math" w:cs="Cambria Math"/>
          <w:sz w:val="22"/>
          <w:szCs w:val="20"/>
        </w:rPr>
        <w:t>․</w:t>
      </w:r>
      <w:r w:rsidRPr="00EE6F39">
        <w:rPr>
          <w:rFonts w:cs="GHEA Grapalat"/>
          <w:sz w:val="22"/>
          <w:szCs w:val="20"/>
        </w:rPr>
        <w:t>2021</w:t>
      </w:r>
      <w:r w:rsidRPr="00EE6F39">
        <w:rPr>
          <w:sz w:val="22"/>
          <w:szCs w:val="20"/>
        </w:rPr>
        <w:t>թ</w:t>
      </w:r>
      <w:r w:rsidRPr="00EE6F39">
        <w:rPr>
          <w:rFonts w:ascii="Cambria Math" w:hAnsi="Cambria Math" w:cs="Cambria Math"/>
          <w:sz w:val="22"/>
          <w:szCs w:val="20"/>
        </w:rPr>
        <w:t>․</w:t>
      </w:r>
      <w:r w:rsidRPr="00EE6F39">
        <w:rPr>
          <w:sz w:val="22"/>
          <w:szCs w:val="20"/>
        </w:rPr>
        <w:t xml:space="preserve"> տրված թիվ 78ԱՎ0260574 (նոտարական ակտի կոդ: 775-20210520-79--5118731) և 09</w:t>
      </w:r>
      <w:r w:rsidRPr="00EE6F39">
        <w:rPr>
          <w:rFonts w:ascii="Cambria Math" w:hAnsi="Cambria Math" w:cs="Cambria Math"/>
          <w:sz w:val="22"/>
          <w:szCs w:val="20"/>
        </w:rPr>
        <w:t>․</w:t>
      </w:r>
      <w:r w:rsidRPr="00EE6F39">
        <w:rPr>
          <w:rFonts w:cs="GHEA Grapalat"/>
          <w:sz w:val="22"/>
          <w:szCs w:val="20"/>
        </w:rPr>
        <w:t>04</w:t>
      </w:r>
      <w:r w:rsidRPr="00EE6F39">
        <w:rPr>
          <w:rFonts w:ascii="Cambria Math" w:hAnsi="Cambria Math" w:cs="Cambria Math"/>
          <w:sz w:val="22"/>
          <w:szCs w:val="20"/>
        </w:rPr>
        <w:t>․</w:t>
      </w:r>
      <w:r w:rsidRPr="00EE6F39">
        <w:rPr>
          <w:rFonts w:cs="GHEA Grapalat"/>
          <w:sz w:val="22"/>
          <w:szCs w:val="20"/>
        </w:rPr>
        <w:t>2021</w:t>
      </w:r>
      <w:r w:rsidRPr="00EE6F39">
        <w:rPr>
          <w:sz w:val="22"/>
          <w:szCs w:val="20"/>
        </w:rPr>
        <w:t>թ</w:t>
      </w:r>
      <w:r w:rsidRPr="00EE6F39">
        <w:rPr>
          <w:rFonts w:ascii="Cambria Math" w:hAnsi="Cambria Math" w:cs="Cambria Math"/>
          <w:sz w:val="22"/>
          <w:szCs w:val="20"/>
        </w:rPr>
        <w:t>․</w:t>
      </w:r>
      <w:r w:rsidRPr="00EE6F39">
        <w:rPr>
          <w:sz w:val="22"/>
          <w:szCs w:val="20"/>
        </w:rPr>
        <w:t xml:space="preserve"> տրված թիվ 21ԱԱ1284719</w:t>
      </w:r>
      <w:r w:rsidRPr="00EE6F39">
        <w:rPr>
          <w:rFonts w:ascii="Courier New" w:hAnsi="Courier New" w:cs="Courier New"/>
          <w:sz w:val="22"/>
          <w:szCs w:val="20"/>
        </w:rPr>
        <w:t> </w:t>
      </w:r>
      <w:r w:rsidRPr="00EE6F39">
        <w:rPr>
          <w:rFonts w:cs="GHEA Grapalat"/>
          <w:sz w:val="22"/>
          <w:szCs w:val="20"/>
        </w:rPr>
        <w:t>(</w:t>
      </w:r>
      <w:proofErr w:type="spellStart"/>
      <w:r w:rsidRPr="00EE6F39">
        <w:rPr>
          <w:sz w:val="22"/>
          <w:szCs w:val="20"/>
        </w:rPr>
        <w:t>նոտարական</w:t>
      </w:r>
      <w:proofErr w:type="spellEnd"/>
      <w:r w:rsidRPr="00EE6F39">
        <w:rPr>
          <w:sz w:val="22"/>
          <w:szCs w:val="20"/>
        </w:rPr>
        <w:t xml:space="preserve"> ակտի կոդ: 775-20210527-67-5133748) լիազորագրերի թարգմանությունները,</w:t>
      </w:r>
      <w:r w:rsidRPr="00EE6F39">
        <w:rPr>
          <w:rFonts w:ascii="Courier New" w:hAnsi="Courier New" w:cs="Courier New"/>
          <w:sz w:val="22"/>
          <w:szCs w:val="20"/>
        </w:rPr>
        <w:t> </w:t>
      </w:r>
      <w:r w:rsidRPr="00EE6F39">
        <w:rPr>
          <w:sz w:val="22"/>
          <w:szCs w:val="20"/>
        </w:rPr>
        <w:t>անշարժ գույքի</w:t>
      </w:r>
      <w:r w:rsidRPr="00EE6F39">
        <w:rPr>
          <w:rFonts w:ascii="Courier New" w:hAnsi="Courier New" w:cs="Courier New"/>
          <w:sz w:val="22"/>
          <w:szCs w:val="20"/>
        </w:rPr>
        <w:t> </w:t>
      </w:r>
      <w:r w:rsidRPr="00EE6F39">
        <w:rPr>
          <w:sz w:val="22"/>
          <w:szCs w:val="20"/>
        </w:rPr>
        <w:t>նկատմամբ իրավունքների պետական գրանցման թիվ 06082019-06-0041 վկայականը, ԳԱՍՊԱՐ ՎԵՔԻԼՅԱՆ ԱՁ-ի կողմից</w:t>
      </w:r>
      <w:r w:rsidRPr="00EE6F39">
        <w:rPr>
          <w:rFonts w:ascii="Courier New" w:hAnsi="Courier New" w:cs="Courier New"/>
          <w:sz w:val="22"/>
          <w:szCs w:val="20"/>
        </w:rPr>
        <w:t> </w:t>
      </w:r>
      <w:r w:rsidRPr="00EE6F39">
        <w:rPr>
          <w:sz w:val="22"/>
          <w:szCs w:val="20"/>
        </w:rPr>
        <w:t>տրված շինությունների հատակագծերը, շինությունների բնութագիրը,</w:t>
      </w:r>
      <w:r w:rsidRPr="00EE6F39">
        <w:rPr>
          <w:rFonts w:ascii="Courier New" w:hAnsi="Courier New" w:cs="Courier New"/>
          <w:sz w:val="22"/>
          <w:szCs w:val="20"/>
        </w:rPr>
        <w:t> </w:t>
      </w:r>
      <w:r w:rsidRPr="00EE6F39">
        <w:rPr>
          <w:rFonts w:cs="GHEA Grapalat"/>
          <w:sz w:val="22"/>
          <w:szCs w:val="20"/>
        </w:rPr>
        <w:t xml:space="preserve"> </w:t>
      </w:r>
      <w:r w:rsidRPr="00EE6F39">
        <w:rPr>
          <w:sz w:val="22"/>
          <w:szCs w:val="20"/>
        </w:rPr>
        <w:t xml:space="preserve">ղեկավարվելով «Տեղական ինքնակառավարման </w:t>
      </w:r>
      <w:r w:rsidRPr="00EE6F39">
        <w:rPr>
          <w:rFonts w:ascii="Courier New" w:hAnsi="Courier New" w:cs="Courier New"/>
          <w:sz w:val="22"/>
          <w:szCs w:val="20"/>
        </w:rPr>
        <w:t> </w:t>
      </w:r>
      <w:r w:rsidRPr="00EE6F39">
        <w:rPr>
          <w:sz w:val="22"/>
          <w:szCs w:val="20"/>
        </w:rPr>
        <w:t>մասին» ՀՀ օրենքի 35-րդ հոդվածի 1-ին մասի 24-րդ կետով, ՀՀ կառավարության 29.12.2005թ. թիվ</w:t>
      </w:r>
      <w:r w:rsidRPr="00EE6F39">
        <w:rPr>
          <w:rFonts w:ascii="Courier New" w:hAnsi="Courier New" w:cs="Courier New"/>
          <w:sz w:val="22"/>
          <w:szCs w:val="20"/>
        </w:rPr>
        <w:t> </w:t>
      </w:r>
      <w:r w:rsidRPr="00EE6F39">
        <w:rPr>
          <w:rFonts w:cs="GHEA Grapalat"/>
          <w:sz w:val="22"/>
          <w:szCs w:val="20"/>
        </w:rPr>
        <w:t>2387-</w:t>
      </w:r>
      <w:r w:rsidRPr="00EE6F39">
        <w:rPr>
          <w:sz w:val="22"/>
          <w:szCs w:val="20"/>
        </w:rPr>
        <w:t>Ն որոշմամբ հաստատված կարգի 29-րդ կետի 2) ենթակետով և 32-րդ կետով`</w:t>
      </w:r>
      <w:r w:rsidRPr="00EE6F39">
        <w:rPr>
          <w:rFonts w:ascii="Courier New" w:hAnsi="Courier New" w:cs="Courier New"/>
          <w:sz w:val="22"/>
          <w:szCs w:val="20"/>
        </w:rPr>
        <w:t> </w:t>
      </w:r>
      <w:r w:rsidRPr="00EE6F39">
        <w:rPr>
          <w:rStyle w:val="a5"/>
          <w:b/>
          <w:bCs/>
          <w:sz w:val="22"/>
          <w:szCs w:val="20"/>
        </w:rPr>
        <w:t>որոշում եմ.</w:t>
      </w:r>
      <w:r w:rsidRPr="00EE6F39">
        <w:rPr>
          <w:rStyle w:val="a5"/>
          <w:rFonts w:ascii="Courier New" w:hAnsi="Courier New" w:cs="Courier New"/>
          <w:b/>
          <w:bCs/>
          <w:sz w:val="22"/>
          <w:szCs w:val="20"/>
        </w:rPr>
        <w:t> </w:t>
      </w:r>
    </w:p>
    <w:p w:rsidR="00DC2EF6" w:rsidRPr="00EE6F39" w:rsidRDefault="00DC2EF6" w:rsidP="00EE6F39">
      <w:pPr>
        <w:pStyle w:val="a3"/>
        <w:spacing w:before="0" w:beforeAutospacing="0" w:after="0" w:afterAutospacing="0"/>
        <w:jc w:val="both"/>
        <w:divId w:val="1945845196"/>
        <w:rPr>
          <w:sz w:val="22"/>
          <w:szCs w:val="20"/>
        </w:rPr>
      </w:pPr>
      <w:r w:rsidRPr="00EE6F39">
        <w:rPr>
          <w:sz w:val="22"/>
          <w:szCs w:val="20"/>
        </w:rPr>
        <w:t>1. Տարանջատել Վանաձոր քաղաքի</w:t>
      </w:r>
      <w:r w:rsidRPr="00EE6F39">
        <w:rPr>
          <w:rFonts w:ascii="Courier New" w:hAnsi="Courier New" w:cs="Courier New"/>
          <w:sz w:val="22"/>
          <w:szCs w:val="20"/>
        </w:rPr>
        <w:t> </w:t>
      </w:r>
      <w:r w:rsidRPr="00EE6F39">
        <w:rPr>
          <w:sz w:val="22"/>
          <w:szCs w:val="20"/>
        </w:rPr>
        <w:t>Գ</w:t>
      </w:r>
      <w:r w:rsidRPr="00EE6F39">
        <w:rPr>
          <w:rFonts w:ascii="Cambria Math" w:hAnsi="Cambria Math" w:cs="Cambria Math"/>
          <w:sz w:val="22"/>
          <w:szCs w:val="20"/>
        </w:rPr>
        <w:t>․</w:t>
      </w:r>
      <w:r w:rsidRPr="00EE6F39">
        <w:rPr>
          <w:sz w:val="22"/>
          <w:szCs w:val="20"/>
        </w:rPr>
        <w:t xml:space="preserve"> Նժդեհի փողոց թիվ 4 շենքի թիվ 1 և 2 հասցեում գտնվող, Արփինե Դավիթի Ծատուրյանին,</w:t>
      </w:r>
      <w:r w:rsidRPr="00EE6F39">
        <w:rPr>
          <w:rFonts w:ascii="Courier New" w:hAnsi="Courier New" w:cs="Courier New"/>
          <w:sz w:val="22"/>
          <w:szCs w:val="20"/>
        </w:rPr>
        <w:t> </w:t>
      </w:r>
      <w:r w:rsidRPr="00EE6F39">
        <w:rPr>
          <w:sz w:val="22"/>
          <w:szCs w:val="20"/>
        </w:rPr>
        <w:t>Շուշանիկ Դավիթի Ծատուրյանին,</w:t>
      </w:r>
      <w:r w:rsidRPr="00EE6F39">
        <w:rPr>
          <w:rFonts w:ascii="Courier New" w:hAnsi="Courier New" w:cs="Courier New"/>
          <w:sz w:val="22"/>
          <w:szCs w:val="20"/>
        </w:rPr>
        <w:t> </w:t>
      </w:r>
      <w:r w:rsidRPr="00EE6F39">
        <w:rPr>
          <w:sz w:val="22"/>
          <w:szCs w:val="20"/>
        </w:rPr>
        <w:t>Դավիթ Կամոյի Ծատուրյանին և</w:t>
      </w:r>
      <w:r w:rsidRPr="00EE6F39">
        <w:rPr>
          <w:rFonts w:ascii="Courier New" w:hAnsi="Courier New" w:cs="Courier New"/>
          <w:sz w:val="22"/>
          <w:szCs w:val="20"/>
        </w:rPr>
        <w:t> </w:t>
      </w:r>
      <w:r w:rsidRPr="00EE6F39">
        <w:rPr>
          <w:sz w:val="22"/>
          <w:szCs w:val="20"/>
        </w:rPr>
        <w:t>Նունե Գառնիկի Սաղաթելյանին</w:t>
      </w:r>
      <w:r w:rsidRPr="00EE6F39">
        <w:rPr>
          <w:rFonts w:ascii="Courier New" w:hAnsi="Courier New" w:cs="Courier New"/>
          <w:sz w:val="22"/>
          <w:szCs w:val="20"/>
        </w:rPr>
        <w:t> </w:t>
      </w:r>
      <w:r w:rsidRPr="00EE6F39">
        <w:rPr>
          <w:sz w:val="22"/>
          <w:szCs w:val="20"/>
        </w:rPr>
        <w:t>ընդհանուր բաժնային սեփականության իրավունքով պատկանող բնակարանը՝ համաձայն ԳԱՍՊԱՐ ՎԵՔԻԼՅԱՆ ԱՁ-ի</w:t>
      </w:r>
      <w:r w:rsidRPr="00EE6F39">
        <w:rPr>
          <w:rFonts w:ascii="Courier New" w:hAnsi="Courier New" w:cs="Courier New"/>
          <w:sz w:val="22"/>
          <w:szCs w:val="20"/>
        </w:rPr>
        <w:t> </w:t>
      </w:r>
      <w:r w:rsidRPr="00EE6F39">
        <w:rPr>
          <w:sz w:val="22"/>
          <w:szCs w:val="20"/>
        </w:rPr>
        <w:t>կողմից տրված</w:t>
      </w:r>
      <w:r w:rsidRPr="00EE6F39">
        <w:rPr>
          <w:rFonts w:ascii="Courier New" w:hAnsi="Courier New" w:cs="Courier New"/>
          <w:sz w:val="22"/>
          <w:szCs w:val="20"/>
        </w:rPr>
        <w:t> </w:t>
      </w:r>
      <w:r w:rsidRPr="00EE6F39">
        <w:rPr>
          <w:sz w:val="22"/>
          <w:szCs w:val="20"/>
        </w:rPr>
        <w:t>թիվ 1 և թիվ 2</w:t>
      </w:r>
      <w:r w:rsidRPr="00EE6F39">
        <w:rPr>
          <w:rFonts w:ascii="Courier New" w:hAnsi="Courier New" w:cs="Courier New"/>
          <w:sz w:val="22"/>
          <w:szCs w:val="20"/>
        </w:rPr>
        <w:t> </w:t>
      </w:r>
      <w:r w:rsidRPr="00EE6F39">
        <w:rPr>
          <w:rFonts w:cs="GHEA Grapalat"/>
          <w:sz w:val="22"/>
          <w:szCs w:val="20"/>
        </w:rPr>
        <w:t xml:space="preserve"> </w:t>
      </w:r>
      <w:r w:rsidRPr="00EE6F39">
        <w:rPr>
          <w:sz w:val="22"/>
          <w:szCs w:val="20"/>
        </w:rPr>
        <w:t>հատակագծերի:</w:t>
      </w:r>
    </w:p>
    <w:p w:rsidR="00DC2EF6" w:rsidRPr="00EE6F39" w:rsidRDefault="00DC2EF6" w:rsidP="00EE6F39">
      <w:pPr>
        <w:pStyle w:val="a3"/>
        <w:spacing w:before="0" w:beforeAutospacing="0" w:after="0" w:afterAutospacing="0"/>
        <w:jc w:val="both"/>
        <w:divId w:val="1945845196"/>
        <w:rPr>
          <w:sz w:val="22"/>
          <w:szCs w:val="20"/>
        </w:rPr>
      </w:pPr>
      <w:r w:rsidRPr="00EE6F39">
        <w:rPr>
          <w:sz w:val="22"/>
          <w:szCs w:val="20"/>
        </w:rPr>
        <w:t>2. Վանաձոր քաղաքի Գ</w:t>
      </w:r>
      <w:r w:rsidRPr="00EE6F39">
        <w:rPr>
          <w:rFonts w:ascii="Cambria Math" w:hAnsi="Cambria Math" w:cs="Cambria Math"/>
          <w:sz w:val="22"/>
          <w:szCs w:val="20"/>
        </w:rPr>
        <w:t>․</w:t>
      </w:r>
      <w:r w:rsidRPr="00EE6F39">
        <w:rPr>
          <w:sz w:val="22"/>
          <w:szCs w:val="20"/>
        </w:rPr>
        <w:t xml:space="preserve"> Նժդեհի փողոց թիվ 4 շենքի թիվ 1 և 2</w:t>
      </w:r>
      <w:r w:rsidRPr="00EE6F39">
        <w:rPr>
          <w:rFonts w:ascii="Courier New" w:hAnsi="Courier New" w:cs="Courier New"/>
          <w:sz w:val="22"/>
          <w:szCs w:val="20"/>
        </w:rPr>
        <w:t> </w:t>
      </w:r>
      <w:proofErr w:type="spellStart"/>
      <w:r w:rsidRPr="00EE6F39">
        <w:rPr>
          <w:sz w:val="22"/>
          <w:szCs w:val="20"/>
        </w:rPr>
        <w:t>հասցեում</w:t>
      </w:r>
      <w:proofErr w:type="spellEnd"/>
      <w:r w:rsidRPr="00EE6F39">
        <w:rPr>
          <w:sz w:val="22"/>
          <w:szCs w:val="20"/>
        </w:rPr>
        <w:t xml:space="preserve"> գտնվող տարանջատված գույքին տրամադրել փոստային հասցեներ.</w:t>
      </w:r>
    </w:p>
    <w:p w:rsidR="00DC2EF6" w:rsidRPr="00EE6F39" w:rsidRDefault="00DC2EF6" w:rsidP="00EE6F39">
      <w:pPr>
        <w:pStyle w:val="a3"/>
        <w:spacing w:before="0" w:beforeAutospacing="0" w:after="0" w:afterAutospacing="0"/>
        <w:jc w:val="both"/>
        <w:divId w:val="1945845196"/>
        <w:rPr>
          <w:sz w:val="22"/>
          <w:szCs w:val="20"/>
        </w:rPr>
      </w:pPr>
      <w:r w:rsidRPr="00EE6F39">
        <w:rPr>
          <w:sz w:val="22"/>
          <w:szCs w:val="20"/>
        </w:rPr>
        <w:t>ա) 56</w:t>
      </w:r>
      <w:r w:rsidRPr="00EE6F39">
        <w:rPr>
          <w:rFonts w:ascii="Cambria Math" w:hAnsi="Cambria Math" w:cs="Cambria Math"/>
          <w:sz w:val="22"/>
          <w:szCs w:val="20"/>
        </w:rPr>
        <w:t>․</w:t>
      </w:r>
      <w:r w:rsidRPr="00EE6F39">
        <w:rPr>
          <w:rFonts w:cs="GHEA Grapalat"/>
          <w:sz w:val="22"/>
          <w:szCs w:val="20"/>
        </w:rPr>
        <w:t>02</w:t>
      </w:r>
      <w:r w:rsidRPr="00EE6F39">
        <w:rPr>
          <w:sz w:val="22"/>
          <w:szCs w:val="20"/>
        </w:rPr>
        <w:t>քմ մակերեսով բնակարանի փոստային հասցեն՝ ք. Վանաձոր, Գ</w:t>
      </w:r>
      <w:r w:rsidRPr="00EE6F39">
        <w:rPr>
          <w:rFonts w:ascii="Cambria Math" w:hAnsi="Cambria Math" w:cs="Cambria Math"/>
          <w:sz w:val="22"/>
          <w:szCs w:val="20"/>
        </w:rPr>
        <w:t>․</w:t>
      </w:r>
      <w:r w:rsidRPr="00EE6F39">
        <w:rPr>
          <w:sz w:val="22"/>
          <w:szCs w:val="20"/>
        </w:rPr>
        <w:t xml:space="preserve"> Նժդեհի փողոց, թիվ 4 շենք, թիվ 1 բնակարան (հատակագիծ թիվ 1).</w:t>
      </w:r>
    </w:p>
    <w:p w:rsidR="00DC2EF6" w:rsidRPr="00EE6F39" w:rsidRDefault="00DC2EF6" w:rsidP="00EE6F39">
      <w:pPr>
        <w:pStyle w:val="a3"/>
        <w:spacing w:before="0" w:beforeAutospacing="0" w:after="0" w:afterAutospacing="0"/>
        <w:jc w:val="both"/>
        <w:divId w:val="1945845196"/>
        <w:rPr>
          <w:sz w:val="22"/>
          <w:szCs w:val="20"/>
        </w:rPr>
      </w:pPr>
      <w:r w:rsidRPr="00EE6F39">
        <w:rPr>
          <w:sz w:val="22"/>
          <w:szCs w:val="20"/>
        </w:rPr>
        <w:t>բ) 39</w:t>
      </w:r>
      <w:r w:rsidRPr="00EE6F39">
        <w:rPr>
          <w:rFonts w:ascii="Cambria Math" w:hAnsi="Cambria Math" w:cs="Cambria Math"/>
          <w:sz w:val="22"/>
          <w:szCs w:val="20"/>
        </w:rPr>
        <w:t>․</w:t>
      </w:r>
      <w:r w:rsidRPr="00EE6F39">
        <w:rPr>
          <w:rFonts w:cs="GHEA Grapalat"/>
          <w:sz w:val="22"/>
          <w:szCs w:val="20"/>
        </w:rPr>
        <w:t>67</w:t>
      </w:r>
      <w:r w:rsidRPr="00EE6F39">
        <w:rPr>
          <w:sz w:val="22"/>
          <w:szCs w:val="20"/>
        </w:rPr>
        <w:t>քմ մակերեսով բնակարանի փոստային հասցեն՝ ք.Վանաձոր, Գ</w:t>
      </w:r>
      <w:r w:rsidRPr="00EE6F39">
        <w:rPr>
          <w:rFonts w:ascii="Cambria Math" w:hAnsi="Cambria Math" w:cs="Cambria Math"/>
          <w:sz w:val="22"/>
          <w:szCs w:val="20"/>
        </w:rPr>
        <w:t>․</w:t>
      </w:r>
      <w:r w:rsidRPr="00EE6F39">
        <w:rPr>
          <w:sz w:val="22"/>
          <w:szCs w:val="20"/>
        </w:rPr>
        <w:t xml:space="preserve"> Նժդեհի փողոց, թիվ 4 շենք, թիվ 2 բնակարան (հատակագիծ թիվ 2):</w:t>
      </w:r>
    </w:p>
    <w:p w:rsidR="00DC2EF6" w:rsidRPr="00EE6F39" w:rsidRDefault="00DC2EF6" w:rsidP="00EE6F39">
      <w:pPr>
        <w:pStyle w:val="a3"/>
        <w:spacing w:before="0" w:beforeAutospacing="0" w:after="0" w:afterAutospacing="0"/>
        <w:jc w:val="both"/>
        <w:divId w:val="1945845196"/>
        <w:rPr>
          <w:sz w:val="22"/>
          <w:szCs w:val="20"/>
        </w:rPr>
      </w:pPr>
      <w:r w:rsidRPr="00EE6F39">
        <w:rPr>
          <w:rFonts w:ascii="Courier New" w:hAnsi="Courier New" w:cs="Courier New"/>
          <w:sz w:val="22"/>
          <w:szCs w:val="20"/>
        </w:rPr>
        <w:t> </w:t>
      </w:r>
    </w:p>
    <w:p w:rsidR="00EE6F39" w:rsidRPr="00EE6F39" w:rsidRDefault="00EE6F39" w:rsidP="00EE6F39">
      <w:pPr>
        <w:pStyle w:val="a3"/>
        <w:spacing w:before="0" w:beforeAutospacing="0" w:after="0" w:afterAutospacing="0"/>
        <w:ind w:firstLine="706"/>
        <w:divId w:val="1945845196"/>
        <w:rPr>
          <w:sz w:val="22"/>
          <w:szCs w:val="22"/>
        </w:rPr>
      </w:pPr>
      <w:r>
        <w:rPr>
          <w:sz w:val="22"/>
          <w:szCs w:val="22"/>
        </w:rPr>
        <w:t>ՀԱՄԱՅՆՔԻ</w:t>
      </w:r>
      <w:r w:rsidRPr="00EE6F39">
        <w:rPr>
          <w:sz w:val="22"/>
          <w:szCs w:val="22"/>
        </w:rPr>
        <w:t xml:space="preserve">  </w:t>
      </w:r>
      <w:r>
        <w:rPr>
          <w:sz w:val="22"/>
          <w:szCs w:val="22"/>
        </w:rPr>
        <w:t>ՂԵԿԱՎԱՐ՝</w:t>
      </w:r>
      <w:r w:rsidRPr="00EE6F39">
        <w:rPr>
          <w:sz w:val="22"/>
          <w:szCs w:val="22"/>
        </w:rPr>
        <w:t xml:space="preserve"> </w:t>
      </w:r>
      <w:r w:rsidRPr="00E6111A">
        <w:rPr>
          <w:rFonts w:ascii="Courier New" w:hAnsi="Courier New" w:cs="Courier New"/>
          <w:sz w:val="22"/>
          <w:szCs w:val="22"/>
          <w:lang w:val="en-US"/>
        </w:rPr>
        <w:t> </w:t>
      </w:r>
      <w:r w:rsidRPr="00EE6F39">
        <w:rPr>
          <w:rFonts w:cs="GHEA Grapalat"/>
          <w:sz w:val="22"/>
          <w:szCs w:val="22"/>
        </w:rPr>
        <w:t xml:space="preserve"> </w:t>
      </w:r>
      <w:r w:rsidRPr="006A4FA2">
        <w:rPr>
          <w:sz w:val="22"/>
          <w:szCs w:val="22"/>
        </w:rPr>
        <w:t>ՄԱՄԻԿՈՆ</w:t>
      </w:r>
      <w:r w:rsidRPr="00EE6F39">
        <w:rPr>
          <w:sz w:val="22"/>
          <w:szCs w:val="22"/>
        </w:rPr>
        <w:t xml:space="preserve"> </w:t>
      </w:r>
      <w:r w:rsidRPr="006A4FA2">
        <w:rPr>
          <w:sz w:val="22"/>
          <w:szCs w:val="22"/>
        </w:rPr>
        <w:t>ԱՍԼԱՆ</w:t>
      </w:r>
      <w:r>
        <w:rPr>
          <w:sz w:val="22"/>
          <w:szCs w:val="22"/>
        </w:rPr>
        <w:t>ՅԱՆ</w:t>
      </w:r>
      <w:r w:rsidRPr="00EE6F39">
        <w:rPr>
          <w:sz w:val="22"/>
          <w:szCs w:val="22"/>
        </w:rPr>
        <w:t xml:space="preserve"> </w:t>
      </w:r>
    </w:p>
    <w:p w:rsidR="00EE6F39" w:rsidRPr="00EE6F39" w:rsidRDefault="00EE6F39" w:rsidP="00EE6F39">
      <w:pPr>
        <w:pStyle w:val="a3"/>
        <w:spacing w:before="0" w:beforeAutospacing="0" w:after="0" w:afterAutospacing="0"/>
        <w:ind w:firstLine="706"/>
        <w:divId w:val="1945845196"/>
        <w:rPr>
          <w:rFonts w:ascii="Courier New" w:hAnsi="Courier New" w:cs="Courier New"/>
          <w:sz w:val="22"/>
          <w:szCs w:val="22"/>
        </w:rPr>
      </w:pPr>
      <w:r w:rsidRPr="00854A65">
        <w:rPr>
          <w:rFonts w:ascii="Courier New" w:hAnsi="Courier New" w:cs="Courier New"/>
          <w:sz w:val="22"/>
          <w:szCs w:val="22"/>
          <w:lang w:val="en-US"/>
        </w:rPr>
        <w:t> </w:t>
      </w:r>
    </w:p>
    <w:p w:rsidR="00EE6F39" w:rsidRPr="00EE6F39" w:rsidRDefault="00EE6F39" w:rsidP="00EE6F39">
      <w:pPr>
        <w:pStyle w:val="a3"/>
        <w:spacing w:before="0" w:beforeAutospacing="0" w:after="0" w:afterAutospacing="0"/>
        <w:ind w:left="708"/>
        <w:divId w:val="1945845196"/>
        <w:rPr>
          <w:i/>
          <w:sz w:val="20"/>
          <w:szCs w:val="20"/>
        </w:rPr>
      </w:pPr>
      <w:r>
        <w:rPr>
          <w:i/>
          <w:sz w:val="20"/>
          <w:szCs w:val="20"/>
        </w:rPr>
        <w:t>Ճիշտ</w:t>
      </w:r>
      <w:r w:rsidRPr="00EE6F39">
        <w:rPr>
          <w:i/>
          <w:sz w:val="20"/>
          <w:szCs w:val="20"/>
        </w:rPr>
        <w:t xml:space="preserve"> </w:t>
      </w:r>
      <w:r>
        <w:rPr>
          <w:i/>
          <w:sz w:val="20"/>
          <w:szCs w:val="20"/>
        </w:rPr>
        <w:t>է՝</w:t>
      </w:r>
    </w:p>
    <w:p w:rsidR="00EE6F39" w:rsidRPr="00EE6F39" w:rsidRDefault="00EE6F39" w:rsidP="00EE6F39">
      <w:pPr>
        <w:pStyle w:val="a3"/>
        <w:spacing w:before="0" w:beforeAutospacing="0" w:after="0" w:afterAutospacing="0"/>
        <w:ind w:left="708"/>
        <w:divId w:val="1945845196"/>
        <w:rPr>
          <w:sz w:val="22"/>
          <w:szCs w:val="22"/>
        </w:rPr>
      </w:pPr>
      <w:r>
        <w:rPr>
          <w:sz w:val="22"/>
          <w:szCs w:val="22"/>
        </w:rPr>
        <w:t>ԱՇԽԱՏԱԿԱԶՄԻ</w:t>
      </w:r>
    </w:p>
    <w:p w:rsidR="00EE6F39" w:rsidRPr="00EE6F39" w:rsidRDefault="00EE6F39" w:rsidP="00EE6F39">
      <w:pPr>
        <w:pStyle w:val="a3"/>
        <w:spacing w:before="0" w:beforeAutospacing="0" w:after="0" w:afterAutospacing="0"/>
        <w:ind w:left="708"/>
        <w:divId w:val="1945845196"/>
      </w:pPr>
      <w:r>
        <w:rPr>
          <w:sz w:val="22"/>
          <w:szCs w:val="22"/>
        </w:rPr>
        <w:t>ՔԱՐՏՈՒՂԱՐԻ</w:t>
      </w:r>
      <w:r w:rsidRPr="00EE6F39">
        <w:rPr>
          <w:sz w:val="22"/>
          <w:szCs w:val="22"/>
        </w:rPr>
        <w:t xml:space="preserve"> </w:t>
      </w:r>
      <w:r>
        <w:rPr>
          <w:sz w:val="22"/>
          <w:szCs w:val="22"/>
        </w:rPr>
        <w:t>ԺԱՄԱՆԱԿԱՎՈՐ</w:t>
      </w:r>
      <w:r w:rsidRPr="00EE6F39">
        <w:rPr>
          <w:sz w:val="22"/>
          <w:szCs w:val="22"/>
        </w:rPr>
        <w:t xml:space="preserve"> </w:t>
      </w:r>
      <w:r>
        <w:rPr>
          <w:sz w:val="22"/>
          <w:szCs w:val="22"/>
        </w:rPr>
        <w:t>ՊԱՇՏՈՆԱԿԱՏԱՐ</w:t>
      </w:r>
      <w:r>
        <w:rPr>
          <w:sz w:val="22"/>
          <w:szCs w:val="22"/>
        </w:rPr>
        <w:tab/>
      </w:r>
      <w:r>
        <w:rPr>
          <w:sz w:val="22"/>
          <w:szCs w:val="22"/>
        </w:rPr>
        <w:tab/>
        <w:t xml:space="preserve">  Ա</w:t>
      </w:r>
      <w:r w:rsidRPr="00EE6F39">
        <w:rPr>
          <w:sz w:val="22"/>
          <w:szCs w:val="22"/>
        </w:rPr>
        <w:t>.</w:t>
      </w:r>
      <w:r>
        <w:rPr>
          <w:sz w:val="22"/>
          <w:szCs w:val="22"/>
        </w:rPr>
        <w:t>ՀՈՎՀԱՆՆԻՍՅԱՆ</w:t>
      </w:r>
    </w:p>
    <w:p w:rsidR="00EE6F39" w:rsidRPr="00EE6F39" w:rsidRDefault="00EE6F39" w:rsidP="00EE6F39">
      <w:pPr>
        <w:pStyle w:val="a3"/>
        <w:spacing w:before="0" w:beforeAutospacing="0" w:after="0" w:afterAutospacing="0"/>
        <w:ind w:left="708"/>
        <w:divId w:val="1945845196"/>
      </w:pPr>
    </w:p>
    <w:sectPr w:rsidR="00EE6F39" w:rsidRPr="00EE6F39" w:rsidSect="00EE6F39">
      <w:pgSz w:w="11907" w:h="16839"/>
      <w:pgMar w:top="284" w:right="852" w:bottom="0"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EF6"/>
    <w:rsid w:val="00DC2EF6"/>
    <w:rsid w:val="00EE6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EF6"/>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DC2EF6"/>
    <w:rPr>
      <w:b/>
      <w:bCs/>
    </w:rPr>
  </w:style>
  <w:style w:type="character" w:styleId="a5">
    <w:name w:val="Emphasis"/>
    <w:basedOn w:val="a0"/>
    <w:uiPriority w:val="20"/>
    <w:qFormat/>
    <w:rsid w:val="00DC2EF6"/>
    <w:rPr>
      <w:i/>
      <w:iCs/>
    </w:rPr>
  </w:style>
  <w:style w:type="paragraph" w:styleId="a6">
    <w:name w:val="Balloon Text"/>
    <w:basedOn w:val="a"/>
    <w:link w:val="a7"/>
    <w:uiPriority w:val="99"/>
    <w:semiHidden/>
    <w:unhideWhenUsed/>
    <w:rsid w:val="00EE6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845196">
      <w:marLeft w:val="0"/>
      <w:marRight w:val="0"/>
      <w:marTop w:val="0"/>
      <w:marBottom w:val="0"/>
      <w:divBdr>
        <w:top w:val="none" w:sz="0" w:space="0" w:color="auto"/>
        <w:left w:val="none" w:sz="0" w:space="0" w:color="auto"/>
        <w:bottom w:val="none" w:sz="0" w:space="0" w:color="auto"/>
        <w:right w:val="none" w:sz="0" w:space="0" w:color="auto"/>
      </w:divBdr>
      <w:divsChild>
        <w:div w:id="6615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Arpine</cp:lastModifiedBy>
  <cp:revision>2</cp:revision>
  <cp:lastPrinted>2021-06-16T05:29:00Z</cp:lastPrinted>
  <dcterms:created xsi:type="dcterms:W3CDTF">2021-06-16T05:22:00Z</dcterms:created>
  <dcterms:modified xsi:type="dcterms:W3CDTF">2021-06-16T05:30:00Z</dcterms:modified>
</cp:coreProperties>
</file>