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7F0F1C" w:rsidTr="007F0F1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0F1C" w:rsidRDefault="007F0F1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F1C" w:rsidRDefault="007F0F1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7F0F1C" w:rsidRDefault="007F0F1C" w:rsidP="007F0F1C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29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147</w:t>
      </w:r>
      <w:r>
        <w:rPr>
          <w:rFonts w:ascii="Courier New" w:hAnsi="Courier New" w:cs="Courier New"/>
          <w:sz w:val="22"/>
          <w:szCs w:val="22"/>
        </w:rPr>
        <w:t> </w:t>
      </w:r>
    </w:p>
    <w:p w:rsidR="007F0F1C" w:rsidRPr="007F0F1C" w:rsidRDefault="007F0F1C" w:rsidP="007F0F1C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7F0F1C" w:rsidRPr="007F0F1C" w:rsidRDefault="007F0F1C" w:rsidP="007F0F1C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 w:rsidRPr="007F0F1C">
        <w:rPr>
          <w:rFonts w:ascii="GHEA Grapalat" w:hAnsi="GHEA Grapalat"/>
          <w:sz w:val="22"/>
          <w:szCs w:val="22"/>
        </w:rPr>
        <w:t>ՎԱՆԱՁՈՐ ՔԱՂԱՔԻ ԲԱՂՐԱՄՅԱՆ ՊՈՂՈՏԱՅԻ ԹԻՎ 15 ՀԱՍՑԵՈՒՄ ԳՏՆՎՈՂ ՌԱՖԻԿ ՍԱՐԳՍԻ ՄԱԹԵՎՈՍՅԱՆԻՆ ՍԵՓԱԿԱՆՈՒԹՅԱՆ ԻՐԱՎՈՒՆՔՈՎ ՊԱՏԿԱՆՈՂ ՀՈՂԱՄԱՍԻՆ ՆՈՐ ՓՈՍՏԱՅԻՆ ՀԱՍՑԵ ՏՐԱՄԱԴՐԵԼՈՒ ՄԱՍԻՆ</w:t>
      </w:r>
      <w:r w:rsidRPr="007F0F1C">
        <w:rPr>
          <w:rFonts w:ascii="Courier New" w:hAnsi="Courier New" w:cs="Courier New"/>
          <w:sz w:val="22"/>
          <w:szCs w:val="22"/>
        </w:rPr>
        <w:t> </w:t>
      </w:r>
    </w:p>
    <w:p w:rsidR="007F0F1C" w:rsidRPr="007F0F1C" w:rsidRDefault="007F0F1C" w:rsidP="007F0F1C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</w:p>
    <w:p w:rsidR="007F0F1C" w:rsidRPr="007F0F1C" w:rsidRDefault="007F0F1C" w:rsidP="007F0F1C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7F0F1C">
        <w:rPr>
          <w:rFonts w:ascii="GHEA Grapalat" w:hAnsi="GHEA Grapalat"/>
          <w:sz w:val="22"/>
          <w:szCs w:val="22"/>
        </w:rPr>
        <w:t>Հիմք ընդունելով Ռաֆիկ Սարգսի Մաթևոսյանի դիմումը, անշարժ գույքի նկատմամբ իրավունքների պետական գրանցման թիվ 28062013-06-0015 վկայականը, ղեկավարվելով ՀՀ կառավարության 2005թ. դեկտեմբերի 29-ի թիվ 2387-Ն որոշմամբ հաստատված կարգի 29-րդ կետի դ) ենթակետով`</w:t>
      </w:r>
      <w:r w:rsidRPr="007F0F1C">
        <w:rPr>
          <w:rFonts w:ascii="Courier New" w:hAnsi="Courier New" w:cs="Courier New"/>
          <w:sz w:val="22"/>
          <w:szCs w:val="22"/>
        </w:rPr>
        <w:t> </w:t>
      </w:r>
      <w:r w:rsidRPr="007F0F1C">
        <w:rPr>
          <w:rStyle w:val="a5"/>
          <w:rFonts w:ascii="GHEA Grapalat" w:hAnsi="GHEA Grapalat"/>
          <w:i/>
          <w:iCs/>
          <w:sz w:val="22"/>
          <w:szCs w:val="22"/>
        </w:rPr>
        <w:t>որոշում եմ.</w:t>
      </w:r>
    </w:p>
    <w:p w:rsidR="007F0F1C" w:rsidRPr="007F0F1C" w:rsidRDefault="007F0F1C" w:rsidP="007F0F1C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7F0F1C">
        <w:rPr>
          <w:rFonts w:ascii="GHEA Grapalat" w:hAnsi="GHEA Grapalat"/>
          <w:sz w:val="22"/>
          <w:szCs w:val="22"/>
        </w:rPr>
        <w:t>Վանաձոր քաղաքի Բաղրամյան պողոտայի թիվ 15 հասցեում գտնվող Ռաֆիկ Սարգսի Մաթևոսյանին սեփականության իրավունքով պատկանող 0.0046հա մակերեսով հողամասին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7F0F1C">
        <w:rPr>
          <w:rFonts w:ascii="GHEA Grapalat" w:hAnsi="GHEA Grapalat" w:cs="GHEA Grapalat"/>
          <w:sz w:val="22"/>
          <w:szCs w:val="22"/>
        </w:rPr>
        <w:t>տրամադրել նոր փոստային հասցե՝ ք. Վանաձոր, Բաղրամյան պողոտա, թիվ 15/12 հողամաս:</w:t>
      </w:r>
    </w:p>
    <w:p w:rsidR="007F0F1C" w:rsidRDefault="007F0F1C" w:rsidP="007F0F1C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7F0F1C" w:rsidRDefault="007F0F1C" w:rsidP="007F0F1C">
      <w:pPr>
        <w:pStyle w:val="a4"/>
        <w:rPr>
          <w:rFonts w:ascii="Courier New" w:hAnsi="Courier New" w:cs="Courier New"/>
          <w:sz w:val="18"/>
          <w:szCs w:val="18"/>
          <w:lang w:val="hy-AM"/>
        </w:rPr>
      </w:pPr>
    </w:p>
    <w:p w:rsidR="007F0F1C" w:rsidRPr="007F0F1C" w:rsidRDefault="007F0F1C" w:rsidP="007F0F1C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7F0F1C" w:rsidRPr="00670149" w:rsidRDefault="007F0F1C" w:rsidP="007F0F1C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 w:rsidRPr="00670149"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 w:rsidRPr="00670149">
        <w:rPr>
          <w:sz w:val="22"/>
          <w:szCs w:val="22"/>
          <w:lang w:val="hy-AM"/>
        </w:rPr>
        <w:t> </w:t>
      </w:r>
      <w:r w:rsidRPr="00670149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 w:rsidRPr="00670149">
          <w:rPr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7F0F1C" w:rsidRPr="00670149" w:rsidRDefault="007F0F1C" w:rsidP="007F0F1C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 w:rsidRPr="00670149">
        <w:rPr>
          <w:rFonts w:ascii="GHEA Grapalat" w:hAnsi="GHEA Grapalat"/>
          <w:sz w:val="22"/>
          <w:szCs w:val="22"/>
          <w:lang w:val="hy-AM"/>
        </w:rPr>
        <w:t>Ճիշտ է՝</w:t>
      </w:r>
    </w:p>
    <w:p w:rsidR="007F0F1C" w:rsidRPr="00670149" w:rsidRDefault="007F0F1C" w:rsidP="007F0F1C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 w:rsidRPr="00670149"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</w:r>
      <w:r w:rsidRPr="00670149"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 w:rsidRPr="00670149"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/>
    <w:sectPr w:rsidR="00E619CA" w:rsidSect="007F0F1C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0F1C"/>
    <w:rsid w:val="002E0429"/>
    <w:rsid w:val="00574008"/>
    <w:rsid w:val="007F0F1C"/>
    <w:rsid w:val="00991BFC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F1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F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0F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0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2020-01-29T07:13:00Z</cp:lastPrinted>
  <dcterms:created xsi:type="dcterms:W3CDTF">2020-01-29T07:12:00Z</dcterms:created>
  <dcterms:modified xsi:type="dcterms:W3CDTF">2020-01-29T07:15:00Z</dcterms:modified>
</cp:coreProperties>
</file>