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230DAD" w:rsidTr="00230DA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0DAD" w:rsidRDefault="00230DAD">
            <w:pPr>
              <w:jc w:val="center"/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noProof/>
                <w:sz w:val="19"/>
                <w:szCs w:val="19"/>
              </w:rPr>
              <w:drawing>
                <wp:inline distT="0" distB="0" distL="0" distR="0">
                  <wp:extent cx="1090295" cy="1046480"/>
                  <wp:effectExtent l="0" t="0" r="0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9"/>
                <w:szCs w:val="19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7470" cy="43815"/>
                  <wp:effectExtent l="1905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470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DAD" w:rsidRDefault="00230DAD">
            <w:pPr>
              <w:rPr>
                <w:rFonts w:ascii="GHEA Grapalat" w:hAnsi="GHEA Grapalat"/>
                <w:sz w:val="19"/>
                <w:szCs w:val="19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230DAD" w:rsidRDefault="00230DAD" w:rsidP="00230DAD">
      <w:pPr>
        <w:pStyle w:val="a4"/>
        <w:jc w:val="center"/>
        <w:rPr>
          <w:rFonts w:ascii="GHEA Grapalat" w:hAnsi="GHEA Grapalat"/>
          <w:sz w:val="17"/>
          <w:szCs w:val="17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21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620-Ա</w:t>
      </w:r>
    </w:p>
    <w:p w:rsidR="00230DAD" w:rsidRDefault="00230DAD" w:rsidP="00230DAD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230DAD" w:rsidRDefault="00230DAD" w:rsidP="00230DAD">
      <w:pPr>
        <w:pStyle w:val="a4"/>
        <w:ind w:firstLine="720"/>
        <w:jc w:val="center"/>
        <w:rPr>
          <w:rFonts w:ascii="Courier New" w:hAnsi="Courier New" w:cs="Courier New"/>
          <w:sz w:val="22"/>
          <w:szCs w:val="22"/>
        </w:rPr>
      </w:pPr>
      <w:r w:rsidRPr="00230DAD">
        <w:rPr>
          <w:rFonts w:ascii="GHEA Grapalat" w:hAnsi="GHEA Grapalat"/>
          <w:sz w:val="22"/>
          <w:szCs w:val="22"/>
        </w:rPr>
        <w:t>ՀԵՐՄԻՆԵ</w:t>
      </w:r>
      <w:r>
        <w:rPr>
          <w:rFonts w:ascii="GHEA Grapalat" w:hAnsi="GHEA Grapalat"/>
          <w:sz w:val="22"/>
          <w:szCs w:val="22"/>
        </w:rPr>
        <w:t xml:space="preserve"> </w:t>
      </w:r>
      <w:r w:rsidRPr="00230DAD">
        <w:rPr>
          <w:rFonts w:ascii="GHEA Grapalat" w:hAnsi="GHEA Grapalat"/>
          <w:sz w:val="22"/>
          <w:szCs w:val="22"/>
        </w:rPr>
        <w:t xml:space="preserve"> ՍԱՖԱՐՅԱՆԻ </w:t>
      </w:r>
      <w:r>
        <w:rPr>
          <w:rFonts w:ascii="GHEA Grapalat" w:hAnsi="GHEA Grapalat"/>
          <w:sz w:val="22"/>
          <w:szCs w:val="22"/>
        </w:rPr>
        <w:t xml:space="preserve"> </w:t>
      </w:r>
      <w:r w:rsidRPr="00230DAD">
        <w:rPr>
          <w:rFonts w:ascii="GHEA Grapalat" w:hAnsi="GHEA Grapalat"/>
          <w:sz w:val="22"/>
          <w:szCs w:val="22"/>
        </w:rPr>
        <w:t xml:space="preserve">ՆԿԱՏՄԱՄԲ </w:t>
      </w:r>
      <w:r>
        <w:rPr>
          <w:rFonts w:ascii="GHEA Grapalat" w:hAnsi="GHEA Grapalat"/>
          <w:sz w:val="22"/>
          <w:szCs w:val="22"/>
        </w:rPr>
        <w:t xml:space="preserve"> </w:t>
      </w:r>
      <w:r w:rsidRPr="00230DAD">
        <w:rPr>
          <w:rFonts w:ascii="GHEA Grapalat" w:hAnsi="GHEA Grapalat"/>
          <w:sz w:val="22"/>
          <w:szCs w:val="22"/>
        </w:rPr>
        <w:t xml:space="preserve">ՎԱՐՉԱԿԱՆ ՎԱՐՈՒՅԹԻ ԺԱՄԿԵՏԸ ԵՐԿԱՐԱՁԳԵԼՈՒ ՎԵՐԱԲԵՐՅԱԼ </w:t>
      </w:r>
      <w:r w:rsidRPr="00230DAD">
        <w:rPr>
          <w:rFonts w:ascii="Courier New" w:hAnsi="Courier New" w:cs="Courier New"/>
          <w:sz w:val="22"/>
          <w:szCs w:val="22"/>
        </w:rPr>
        <w:t> </w:t>
      </w:r>
    </w:p>
    <w:p w:rsidR="00230DAD" w:rsidRPr="00230DAD" w:rsidRDefault="00230DAD" w:rsidP="00230DAD">
      <w:pPr>
        <w:pStyle w:val="a4"/>
        <w:ind w:firstLine="720"/>
        <w:jc w:val="center"/>
        <w:rPr>
          <w:rFonts w:ascii="GHEA Grapalat" w:hAnsi="GHEA Grapalat"/>
          <w:sz w:val="22"/>
          <w:szCs w:val="22"/>
        </w:rPr>
      </w:pPr>
    </w:p>
    <w:p w:rsidR="00230DAD" w:rsidRPr="00230DAD" w:rsidRDefault="00230DAD" w:rsidP="00230DAD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230DAD">
        <w:rPr>
          <w:rFonts w:ascii="GHEA Grapalat" w:hAnsi="GHEA Grapalat"/>
          <w:sz w:val="22"/>
          <w:szCs w:val="22"/>
        </w:rPr>
        <w:t>Հիմք ընդունելով Վանաձորի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>ՀՀ Ոստիկանության ԼՄ վարչության Վանաձոր քաղաքի Տարոնի բաժնի կողմից 25.05.2017 թվականի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>թիվ 58/3-2552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>գրությունը և կազմված փաստաթղթերը,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 xml:space="preserve">06.06.2017 թվականին 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 xml:space="preserve">հարուցված վարչական վարույթի նյութերը, 16.06.2017 թվականին տեղի ունեցած վարչական վարույթի 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>լ</w:t>
      </w:r>
      <w:r w:rsidRPr="00230DAD">
        <w:rPr>
          <w:rFonts w:ascii="GHEA Grapalat" w:hAnsi="GHEA Grapalat"/>
          <w:sz w:val="22"/>
          <w:szCs w:val="22"/>
        </w:rPr>
        <w:t xml:space="preserve">սման արձանագրությունը, մասնավորապես այն հանգամանքը, որ գործում 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>առկա չէ Հերմինե Սաֆարյանի կողմից ծանուցումը ստանալու վերաբերյալ հետադարձ փոստային կտրոնը, իսկ օրենքը բացառում է առանց հասցեատիրոջ մասնակցության վարչական ակտի ընդունումը,</w:t>
      </w:r>
      <w:r w:rsidRPr="00230DAD">
        <w:rPr>
          <w:rFonts w:ascii="Courier New" w:hAnsi="Courier New" w:cs="Courier New"/>
          <w:sz w:val="22"/>
          <w:szCs w:val="22"/>
        </w:rPr>
        <w:t> </w:t>
      </w:r>
      <w:r w:rsidRPr="00230DAD">
        <w:rPr>
          <w:rFonts w:ascii="GHEA Grapalat" w:hAnsi="GHEA Grapalat" w:cs="GHEA Grapalat"/>
          <w:sz w:val="22"/>
          <w:szCs w:val="22"/>
        </w:rPr>
        <w:t>ղեկավարվելով «Վարչարա</w:t>
      </w:r>
      <w:r w:rsidRPr="00230DAD">
        <w:rPr>
          <w:rFonts w:ascii="GHEA Grapalat" w:hAnsi="GHEA Grapalat"/>
          <w:sz w:val="22"/>
          <w:szCs w:val="22"/>
        </w:rPr>
        <w:t xml:space="preserve">րության հիմունքների և վարչական վարույթի մասին» ՀՀ օրենքի 47-րդ հոդվածով՝ </w:t>
      </w:r>
      <w:r w:rsidRPr="00230DAD">
        <w:rPr>
          <w:rStyle w:val="a6"/>
          <w:rFonts w:ascii="GHEA Grapalat" w:hAnsi="GHEA Grapalat"/>
          <w:b/>
          <w:bCs/>
        </w:rPr>
        <w:t>որոշում եմ.</w:t>
      </w:r>
      <w:r w:rsidRPr="00230DAD">
        <w:rPr>
          <w:rStyle w:val="a6"/>
          <w:rFonts w:ascii="Courier New" w:hAnsi="Courier New" w:cs="Courier New"/>
          <w:b/>
          <w:bCs/>
          <w:sz w:val="22"/>
          <w:szCs w:val="22"/>
        </w:rPr>
        <w:t> </w:t>
      </w:r>
    </w:p>
    <w:p w:rsidR="00230DAD" w:rsidRPr="00230DAD" w:rsidRDefault="00230DAD" w:rsidP="00230DAD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230DAD">
        <w:rPr>
          <w:rFonts w:ascii="GHEA Grapalat" w:hAnsi="GHEA Grapalat"/>
          <w:sz w:val="22"/>
          <w:szCs w:val="22"/>
        </w:rPr>
        <w:t xml:space="preserve">1.Գործի բազմակողմանի, լրիվ </w:t>
      </w:r>
      <w:r>
        <w:rPr>
          <w:rFonts w:ascii="GHEA Grapalat" w:hAnsi="GHEA Grapalat"/>
          <w:sz w:val="22"/>
          <w:szCs w:val="22"/>
        </w:rPr>
        <w:t xml:space="preserve"> </w:t>
      </w:r>
      <w:r w:rsidRPr="00230DAD">
        <w:rPr>
          <w:rFonts w:ascii="GHEA Grapalat" w:hAnsi="GHEA Grapalat"/>
          <w:sz w:val="22"/>
          <w:szCs w:val="22"/>
        </w:rPr>
        <w:t xml:space="preserve">և օբյեկտիվ քննության նպատակով` Հերմինե Սաֆարյանի </w:t>
      </w:r>
      <w:r w:rsidRPr="00230DAD">
        <w:rPr>
          <w:rFonts w:ascii="GHEA Grapalat" w:hAnsi="GHEA Grapalat" w:cs="GHEA Grapalat"/>
          <w:sz w:val="22"/>
          <w:szCs w:val="22"/>
        </w:rPr>
        <w:t xml:space="preserve">նկատմամբ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230DAD">
        <w:rPr>
          <w:rFonts w:ascii="GHEA Grapalat" w:hAnsi="GHEA Grapalat" w:cs="GHEA Grapalat"/>
          <w:sz w:val="22"/>
          <w:szCs w:val="22"/>
        </w:rPr>
        <w:t>հարուցված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230DAD">
        <w:rPr>
          <w:rFonts w:ascii="GHEA Grapalat" w:hAnsi="GHEA Grapalat" w:cs="GHEA Grapalat"/>
          <w:sz w:val="22"/>
          <w:szCs w:val="22"/>
        </w:rPr>
        <w:t xml:space="preserve"> վարչական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230DAD">
        <w:rPr>
          <w:rFonts w:ascii="GHEA Grapalat" w:hAnsi="GHEA Grapalat" w:cs="GHEA Grapalat"/>
          <w:sz w:val="22"/>
          <w:szCs w:val="22"/>
        </w:rPr>
        <w:t xml:space="preserve">վարույթի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230DAD">
        <w:rPr>
          <w:rFonts w:ascii="GHEA Grapalat" w:hAnsi="GHEA Grapalat" w:cs="GHEA Grapalat"/>
          <w:sz w:val="22"/>
          <w:szCs w:val="22"/>
        </w:rPr>
        <w:t xml:space="preserve">ժամկետը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230DAD">
        <w:rPr>
          <w:rFonts w:ascii="GHEA Grapalat" w:hAnsi="GHEA Grapalat" w:cs="GHEA Grapalat"/>
          <w:sz w:val="22"/>
          <w:szCs w:val="22"/>
        </w:rPr>
        <w:t xml:space="preserve">երկարաձգել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230DAD">
        <w:rPr>
          <w:rFonts w:ascii="GHEA Grapalat" w:hAnsi="GHEA Grapalat" w:cs="GHEA Grapalat"/>
          <w:sz w:val="22"/>
          <w:szCs w:val="22"/>
        </w:rPr>
        <w:t>10 օրով: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  <w:t>2</w:t>
      </w:r>
      <w:r w:rsidRPr="00230DAD">
        <w:rPr>
          <w:rFonts w:ascii="GHEA Grapalat" w:hAnsi="GHEA Grapalat" w:cs="GHEA Grapalat"/>
          <w:sz w:val="22"/>
          <w:szCs w:val="22"/>
        </w:rPr>
        <w:t>.Որոշման վերաբերյալ եռօ</w:t>
      </w:r>
      <w:r w:rsidRPr="00230DAD">
        <w:rPr>
          <w:rFonts w:ascii="GHEA Grapalat" w:hAnsi="GHEA Grapalat"/>
          <w:sz w:val="22"/>
          <w:szCs w:val="22"/>
        </w:rPr>
        <w:t>րյա ժամկետում իրազեկել վարչական ակտի հասցեատերերին:</w:t>
      </w:r>
      <w:r>
        <w:rPr>
          <w:rFonts w:ascii="GHEA Grapalat" w:hAnsi="GHEA Grapalat"/>
          <w:sz w:val="22"/>
          <w:szCs w:val="22"/>
        </w:rPr>
        <w:tab/>
      </w:r>
      <w:r w:rsidRPr="00230DAD">
        <w:rPr>
          <w:rFonts w:ascii="GHEA Grapalat" w:hAnsi="GHEA Grapalat"/>
          <w:sz w:val="22"/>
          <w:szCs w:val="22"/>
        </w:rPr>
        <w:t>3. Սույն որոշումն ուժի մեջ է մտնում ընդունմանը հաջորդող օրվանից:</w:t>
      </w:r>
    </w:p>
    <w:p w:rsidR="00230DAD" w:rsidRDefault="00230DAD" w:rsidP="00230DAD">
      <w:pPr>
        <w:pStyle w:val="a4"/>
        <w:rPr>
          <w:rFonts w:ascii="GHEA Grapalat" w:hAnsi="GHEA Grapalat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 </w:t>
      </w:r>
    </w:p>
    <w:p w:rsidR="00021D91" w:rsidRDefault="00021D91"/>
    <w:p w:rsidR="00230DAD" w:rsidRDefault="00230DAD"/>
    <w:p w:rsidR="00230DAD" w:rsidRDefault="00230DAD" w:rsidP="00230DA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230DAD" w:rsidRDefault="00230DAD" w:rsidP="00230DA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230DAD" w:rsidRDefault="00230DAD" w:rsidP="00230DAD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230DAD" w:rsidRDefault="00230DAD" w:rsidP="00230DA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230DAD" w:rsidRDefault="00230DAD" w:rsidP="00230DAD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230DAD" w:rsidRDefault="00230DAD"/>
    <w:sectPr w:rsidR="00230DAD" w:rsidSect="00230DAD">
      <w:pgSz w:w="11907" w:h="16839" w:code="9"/>
      <w:pgMar w:top="850" w:right="567" w:bottom="85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0DAD"/>
    <w:rsid w:val="00021D91"/>
    <w:rsid w:val="00132C7C"/>
    <w:rsid w:val="00230DAD"/>
    <w:rsid w:val="0031187E"/>
    <w:rsid w:val="00421946"/>
    <w:rsid w:val="00431ADF"/>
    <w:rsid w:val="006A3629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DAD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23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0DAD"/>
    <w:rPr>
      <w:b/>
      <w:bCs/>
    </w:rPr>
  </w:style>
  <w:style w:type="character" w:styleId="a6">
    <w:name w:val="Emphasis"/>
    <w:basedOn w:val="a0"/>
    <w:uiPriority w:val="20"/>
    <w:qFormat/>
    <w:rsid w:val="00230D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2017-06-21T12:01:00Z</cp:lastPrinted>
  <dcterms:created xsi:type="dcterms:W3CDTF">2017-06-21T11:56:00Z</dcterms:created>
  <dcterms:modified xsi:type="dcterms:W3CDTF">2017-06-21T12:03:00Z</dcterms:modified>
</cp:coreProperties>
</file>