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208"/>
      </w:tblGrid>
      <w:tr w:rsidR="00BE0C41" w:rsidTr="00BE0C41">
        <w:trPr>
          <w:tblCellSpacing w:w="0" w:type="dxa"/>
          <w:jc w:val="center"/>
        </w:trPr>
        <w:tc>
          <w:tcPr>
            <w:tcW w:w="0" w:type="auto"/>
            <w:vAlign w:val="center"/>
            <w:hideMark/>
          </w:tcPr>
          <w:p w:rsidR="00BE0C41" w:rsidRDefault="00BE0C41">
            <w:pPr>
              <w:jc w:val="center"/>
              <w:rPr>
                <w:rFonts w:ascii="GHEA Grapalat" w:hAnsi="GHEA Grapalat"/>
                <w:sz w:val="21"/>
                <w:szCs w:val="21"/>
              </w:rPr>
            </w:pPr>
            <w:r>
              <w:rPr>
                <w:rFonts w:ascii="GHEA Grapalat" w:hAnsi="GHEA Grapalat"/>
                <w:noProof/>
                <w:sz w:val="21"/>
                <w:szCs w:val="21"/>
              </w:rPr>
              <w:drawing>
                <wp:inline distT="0" distB="0" distL="0" distR="0">
                  <wp:extent cx="1095375" cy="1047750"/>
                  <wp:effectExtent l="0" t="0" r="9525" b="0"/>
                  <wp:docPr id="1" name="Рисунок 1" descr="http://10.0.0.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1/images/DocFlow/Emblem.jpg"/>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hAnsi="GHEA Grapalat"/>
                <w:sz w:val="21"/>
                <w:szCs w:val="21"/>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BE0C41" w:rsidRDefault="00BE0C41">
            <w:pPr>
              <w:rPr>
                <w:rFonts w:ascii="GHEA Grapalat" w:hAnsi="GHEA Grapalat"/>
                <w:sz w:val="21"/>
                <w:szCs w:val="21"/>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Ք. Վանաձոր, Տիգրան Մեծի 22, Ֆաքս 0322 22250, Հեռ. 060 650044, 060 650040 vanadzor.lori@mta.gov.am, info@vanadzor.am</w:t>
            </w:r>
          </w:p>
        </w:tc>
      </w:tr>
    </w:tbl>
    <w:p w:rsidR="00BE0C41" w:rsidRDefault="00BE0C41" w:rsidP="00BE0C41">
      <w:pPr>
        <w:pStyle w:val="a4"/>
        <w:jc w:val="center"/>
        <w:rPr>
          <w:rFonts w:ascii="GHEA Grapalat" w:hAnsi="GHEA Grapalat"/>
          <w:sz w:val="18"/>
          <w:szCs w:val="18"/>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24 նոյեմբերի 2020</w:t>
      </w:r>
      <w:r>
        <w:rPr>
          <w:rFonts w:ascii="Courier New" w:hAnsi="Courier New" w:cs="Courier New"/>
          <w:sz w:val="22"/>
          <w:szCs w:val="22"/>
        </w:rPr>
        <w:t> </w:t>
      </w:r>
      <w:r>
        <w:rPr>
          <w:rFonts w:ascii="GHEA Grapalat" w:hAnsi="GHEA Grapalat"/>
        </w:rPr>
        <w:t>թվականի</w:t>
      </w:r>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2118</w:t>
      </w:r>
      <w:r>
        <w:rPr>
          <w:rFonts w:ascii="Courier New" w:hAnsi="Courier New" w:cs="Courier New"/>
          <w:sz w:val="22"/>
          <w:szCs w:val="22"/>
        </w:rPr>
        <w:t> </w:t>
      </w:r>
    </w:p>
    <w:p w:rsidR="00BE0C41" w:rsidRPr="00BE0C41" w:rsidRDefault="00BE0C41" w:rsidP="00BE0C41">
      <w:pPr>
        <w:pStyle w:val="a4"/>
        <w:jc w:val="center"/>
        <w:rPr>
          <w:rFonts w:ascii="GHEA Grapalat" w:hAnsi="GHEA Grapalat"/>
          <w:sz w:val="20"/>
          <w:szCs w:val="20"/>
        </w:rPr>
      </w:pPr>
      <w:r w:rsidRPr="00BE0C41">
        <w:rPr>
          <w:rFonts w:ascii="GHEA Grapalat" w:hAnsi="GHEA Grapalat"/>
          <w:sz w:val="20"/>
          <w:szCs w:val="20"/>
        </w:rPr>
        <w:t xml:space="preserve">ՎԱՆԱՁՈՐ ՔԱՂԱՔԻ ՄՈՍԿՈՎՅԱՆ ՓՈՂՈՑ ԹԻՎ 52/2-10/2 ՀԱՍՑԵՈՒՄ ԳՏՆՎՈՂ, ՎԱՆԱՁՈՐ ՀԱՄԱՅՆՔԻ ՍԵՓԱԿԱՆՈՒԹՅՈՒՆԸ ՃԱՆԱՉՎԱԾ ԱՎՏՈՏՆԱԿԸ ԵՎ ԴՐԱՆՈՎ ԶԲԱՂԵՑՎԱԾ ՀՈՂԱՄԱՍԸ ՎԱՐՁԱԿԱԼՈՒԹՅԱՆ ԻՐԱՎՈՒՆՔՈՎ ԼԵՎՈՆ ՎՈԼՈԴՅԱՅԻ ՍԱՀԱԿՅԱՆԻՆ ՏՐԱՄԱԴՐԵԼՈՒ ԵՎ ՎԱՆԱՁՈՐԻ ՔԱՂԱՔԱՅԻՆ ՀԱՄԱՅՆՔԻ ՂԵԿԱՎԱՐԻ 10 ՀՈՒՆԻՍԻ 2010 ԹՎԱԿԱՆԻ ԹԻՎ 834 ՈՐՈՇՈՒՄՆ ՈՒԺԸ ԿՈՐՑՐԱԾ ՃԱՆԱՉԵԼՈՒ ՄԱՍԻՆ </w:t>
      </w:r>
      <w:r w:rsidRPr="00BE0C41">
        <w:rPr>
          <w:rFonts w:ascii="Courier New" w:hAnsi="Courier New" w:cs="Courier New"/>
          <w:sz w:val="20"/>
          <w:szCs w:val="20"/>
        </w:rPr>
        <w:t> </w:t>
      </w:r>
    </w:p>
    <w:p w:rsidR="00BE0C41" w:rsidRPr="00BE0C41" w:rsidRDefault="00BE0C41" w:rsidP="00BE0C41">
      <w:pPr>
        <w:pStyle w:val="a4"/>
        <w:jc w:val="both"/>
        <w:rPr>
          <w:rFonts w:ascii="GHEA Grapalat" w:hAnsi="GHEA Grapalat"/>
          <w:sz w:val="20"/>
          <w:szCs w:val="20"/>
        </w:rPr>
      </w:pPr>
      <w:r w:rsidRPr="00BE0C41">
        <w:rPr>
          <w:rFonts w:ascii="GHEA Grapalat" w:hAnsi="GHEA Grapalat"/>
          <w:sz w:val="20"/>
          <w:szCs w:val="20"/>
        </w:rPr>
        <w:t>Հիմք</w:t>
      </w:r>
      <w:r w:rsidRPr="00BE0C41">
        <w:rPr>
          <w:rFonts w:ascii="Courier New" w:hAnsi="Courier New" w:cs="Courier New"/>
          <w:sz w:val="20"/>
          <w:szCs w:val="20"/>
        </w:rPr>
        <w:t> </w:t>
      </w:r>
      <w:r w:rsidRPr="00BE0C41">
        <w:rPr>
          <w:rFonts w:ascii="GHEA Grapalat" w:hAnsi="GHEA Grapalat" w:cs="GHEA Grapalat"/>
          <w:sz w:val="20"/>
          <w:szCs w:val="20"/>
        </w:rPr>
        <w:t>ընդունելով Լևոն Վոլոդյայի Սահակյանի դիմումը, Վանաձոր hամայնքի անվամբ անշարժ գույքի նկատմամբ իրավունքների պետական գրանցման թիվ 19102020-06-0007 վկայականը, ղեկավարվելով</w:t>
      </w:r>
      <w:r>
        <w:rPr>
          <w:rFonts w:ascii="GHEA Grapalat" w:hAnsi="GHEA Grapalat" w:cs="GHEA Grapalat"/>
          <w:sz w:val="20"/>
          <w:szCs w:val="20"/>
          <w:lang w:val="hy-AM"/>
        </w:rPr>
        <w:t xml:space="preserve"> </w:t>
      </w:r>
      <w:r w:rsidRPr="00BE0C41">
        <w:rPr>
          <w:rFonts w:ascii="GHEA Grapalat" w:hAnsi="GHEA Grapalat" w:cs="GHEA Grapalat"/>
          <w:sz w:val="20"/>
          <w:szCs w:val="20"/>
        </w:rPr>
        <w:t>«Նորմատիվ իրավական ակտերի մասին» ՀՀ օրենքի 37-րդ հոդվածով,</w:t>
      </w:r>
      <w:r w:rsidRPr="00BE0C41">
        <w:rPr>
          <w:rFonts w:ascii="Courier New" w:hAnsi="Courier New" w:cs="Courier New"/>
          <w:sz w:val="20"/>
          <w:szCs w:val="20"/>
        </w:rPr>
        <w:t> </w:t>
      </w:r>
      <w:r w:rsidRPr="00BE0C41">
        <w:rPr>
          <w:rFonts w:ascii="GHEA Grapalat" w:hAnsi="GHEA Grapalat" w:cs="GHEA Grapalat"/>
          <w:sz w:val="20"/>
          <w:szCs w:val="20"/>
        </w:rPr>
        <w:t>ՀՀ կառավարության 2006թ. մ</w:t>
      </w:r>
      <w:r w:rsidRPr="00BE0C41">
        <w:rPr>
          <w:rFonts w:ascii="GHEA Grapalat" w:hAnsi="GHEA Grapalat"/>
          <w:sz w:val="20"/>
          <w:szCs w:val="20"/>
        </w:rPr>
        <w:t>այիսի 18-ի թիվ 912-Ն որոշմամբ հաստատված կարգի 34.2-րդ կետով և 35-րդ կետի զ) ենթակետով՝</w:t>
      </w:r>
      <w:r w:rsidRPr="00BE0C41">
        <w:rPr>
          <w:rFonts w:ascii="Courier New" w:hAnsi="Courier New" w:cs="Courier New"/>
          <w:sz w:val="20"/>
          <w:szCs w:val="20"/>
        </w:rPr>
        <w:t> </w:t>
      </w:r>
      <w:r w:rsidRPr="00BE0C41">
        <w:rPr>
          <w:rStyle w:val="a5"/>
          <w:rFonts w:ascii="GHEA Grapalat" w:hAnsi="GHEA Grapalat"/>
          <w:i/>
          <w:iCs/>
          <w:sz w:val="20"/>
          <w:szCs w:val="20"/>
        </w:rPr>
        <w:t>որոշում եմ.</w:t>
      </w:r>
    </w:p>
    <w:p w:rsidR="00BE0C41" w:rsidRPr="00BE0C41" w:rsidRDefault="00BE0C41" w:rsidP="00BE0C41">
      <w:pPr>
        <w:pStyle w:val="a4"/>
        <w:jc w:val="both"/>
        <w:rPr>
          <w:rFonts w:ascii="GHEA Grapalat" w:hAnsi="GHEA Grapalat"/>
          <w:sz w:val="20"/>
          <w:szCs w:val="20"/>
        </w:rPr>
      </w:pPr>
      <w:r w:rsidRPr="00BE0C41">
        <w:rPr>
          <w:rFonts w:ascii="GHEA Grapalat" w:hAnsi="GHEA Grapalat"/>
          <w:sz w:val="20"/>
          <w:szCs w:val="20"/>
        </w:rPr>
        <w:t>1. Վանաձոր քաղաքի Մոսկովյան փողոց թիվ 52/2-10/2</w:t>
      </w:r>
      <w:r w:rsidRPr="00BE0C41">
        <w:rPr>
          <w:rFonts w:ascii="Courier New" w:hAnsi="Courier New" w:cs="Courier New"/>
          <w:sz w:val="20"/>
          <w:szCs w:val="20"/>
        </w:rPr>
        <w:t> </w:t>
      </w:r>
      <w:r w:rsidRPr="00BE0C41">
        <w:rPr>
          <w:rFonts w:ascii="GHEA Grapalat" w:hAnsi="GHEA Grapalat" w:cs="GHEA Grapalat"/>
          <w:sz w:val="20"/>
          <w:szCs w:val="20"/>
        </w:rPr>
        <w:t>հասցեում գտնվող, Վանաձոր համայնքի սեփականությունը ճանաչված 27.6քմ մակերեսով ավտոտնակը և դրանով զբաղեցված ու ս</w:t>
      </w:r>
      <w:r w:rsidRPr="00BE0C41">
        <w:rPr>
          <w:rFonts w:ascii="GHEA Grapalat" w:hAnsi="GHEA Grapalat"/>
          <w:sz w:val="20"/>
          <w:szCs w:val="20"/>
        </w:rPr>
        <w:t>պասարկման</w:t>
      </w:r>
      <w:r>
        <w:rPr>
          <w:rFonts w:ascii="GHEA Grapalat" w:hAnsi="GHEA Grapalat"/>
          <w:sz w:val="20"/>
          <w:szCs w:val="20"/>
          <w:lang w:val="hy-AM"/>
        </w:rPr>
        <w:t xml:space="preserve"> </w:t>
      </w:r>
      <w:r w:rsidRPr="00BE0C41">
        <w:rPr>
          <w:rFonts w:ascii="GHEA Grapalat" w:hAnsi="GHEA Grapalat" w:cs="GHEA Grapalat"/>
          <w:sz w:val="20"/>
          <w:szCs w:val="20"/>
        </w:rPr>
        <w:t>համար անհրաժեշտ 28.0քմ մակերեսով հողամասը վարձակալության իրավունքով,</w:t>
      </w:r>
      <w:r w:rsidRPr="00BE0C41">
        <w:rPr>
          <w:rFonts w:ascii="Courier New" w:hAnsi="Courier New" w:cs="Courier New"/>
          <w:sz w:val="20"/>
          <w:szCs w:val="20"/>
        </w:rPr>
        <w:t> </w:t>
      </w:r>
      <w:r w:rsidRPr="00BE0C41">
        <w:rPr>
          <w:rFonts w:ascii="GHEA Grapalat" w:hAnsi="GHEA Grapalat" w:cs="GHEA Grapalat"/>
          <w:sz w:val="20"/>
          <w:szCs w:val="20"/>
        </w:rPr>
        <w:t>10 տարի ժամկետով, տրամադրել Լևոն Վոլոդյայի Սահակյանին:</w:t>
      </w:r>
      <w:r w:rsidRPr="00BE0C41">
        <w:rPr>
          <w:rFonts w:ascii="Courier New" w:hAnsi="Courier New" w:cs="Courier New"/>
          <w:sz w:val="20"/>
          <w:szCs w:val="20"/>
        </w:rPr>
        <w:t> </w:t>
      </w:r>
    </w:p>
    <w:p w:rsidR="00BE0C41" w:rsidRPr="00BE0C41" w:rsidRDefault="00BE0C41" w:rsidP="00BE0C41">
      <w:pPr>
        <w:pStyle w:val="a4"/>
        <w:jc w:val="both"/>
        <w:rPr>
          <w:rFonts w:ascii="GHEA Grapalat" w:hAnsi="GHEA Grapalat"/>
          <w:sz w:val="20"/>
          <w:szCs w:val="20"/>
        </w:rPr>
      </w:pPr>
      <w:r w:rsidRPr="00BE0C41">
        <w:rPr>
          <w:rFonts w:ascii="GHEA Grapalat" w:hAnsi="GHEA Grapalat"/>
          <w:sz w:val="20"/>
          <w:szCs w:val="20"/>
        </w:rPr>
        <w:t>2. Վանաձորի համայնքապետարանի աշխատակազմի եկամուտների հավաքագրման,</w:t>
      </w:r>
      <w:r w:rsidRPr="00BE0C41">
        <w:rPr>
          <w:rFonts w:ascii="Courier New" w:hAnsi="Courier New" w:cs="Courier New"/>
          <w:sz w:val="20"/>
          <w:szCs w:val="20"/>
        </w:rPr>
        <w:t> </w:t>
      </w:r>
      <w:r w:rsidRPr="00BE0C41">
        <w:rPr>
          <w:rFonts w:ascii="GHEA Grapalat" w:hAnsi="GHEA Grapalat" w:cs="GHEA Grapalat"/>
          <w:sz w:val="20"/>
          <w:szCs w:val="20"/>
        </w:rPr>
        <w:t>գույքի կառավարման և գովազդի</w:t>
      </w:r>
      <w:r w:rsidRPr="00BE0C41">
        <w:rPr>
          <w:rFonts w:ascii="Courier New" w:hAnsi="Courier New" w:cs="Courier New"/>
          <w:sz w:val="20"/>
          <w:szCs w:val="20"/>
        </w:rPr>
        <w:t> </w:t>
      </w:r>
      <w:r w:rsidRPr="00BE0C41">
        <w:rPr>
          <w:rFonts w:ascii="GHEA Grapalat" w:hAnsi="GHEA Grapalat" w:cs="GHEA Grapalat"/>
          <w:sz w:val="20"/>
          <w:szCs w:val="20"/>
        </w:rPr>
        <w:t xml:space="preserve">բաժնին՝ Լևոն Սահակյանի հետ </w:t>
      </w:r>
      <w:r w:rsidRPr="00BE0C41">
        <w:rPr>
          <w:rFonts w:ascii="GHEA Grapalat" w:hAnsi="GHEA Grapalat"/>
          <w:sz w:val="20"/>
          <w:szCs w:val="20"/>
        </w:rPr>
        <w:t>ՀՀ օրենսդրությամբ սահմանված կարգով կնքել</w:t>
      </w:r>
      <w:r w:rsidRPr="00BE0C41">
        <w:rPr>
          <w:rFonts w:ascii="Courier New" w:hAnsi="Courier New" w:cs="Courier New"/>
          <w:sz w:val="20"/>
          <w:szCs w:val="20"/>
        </w:rPr>
        <w:t> </w:t>
      </w:r>
      <w:r w:rsidRPr="00BE0C41">
        <w:rPr>
          <w:rFonts w:ascii="GHEA Grapalat" w:hAnsi="GHEA Grapalat" w:cs="GHEA Grapalat"/>
          <w:sz w:val="20"/>
          <w:szCs w:val="20"/>
        </w:rPr>
        <w:t>ավտոտնակի՝ 1.0քմ-ի համար ամսական 30 (երեսուն) ՀՀ դրամ վարձավճարով և</w:t>
      </w:r>
      <w:r w:rsidRPr="00BE0C41">
        <w:rPr>
          <w:rFonts w:ascii="Courier New" w:hAnsi="Courier New" w:cs="Courier New"/>
          <w:sz w:val="20"/>
          <w:szCs w:val="20"/>
        </w:rPr>
        <w:t> </w:t>
      </w:r>
      <w:r w:rsidRPr="00BE0C41">
        <w:rPr>
          <w:rFonts w:ascii="GHEA Grapalat" w:hAnsi="GHEA Grapalat" w:cs="GHEA Grapalat"/>
          <w:sz w:val="20"/>
          <w:szCs w:val="20"/>
        </w:rPr>
        <w:t>հողամասի՝ 1.0քմ-ի համար ամսական 24 (քսանչորս) ՀՀ դրամ վարձավճարով վարձակալության պայմանագիր:</w:t>
      </w:r>
    </w:p>
    <w:p w:rsidR="00BE0C41" w:rsidRPr="00BE0C41" w:rsidRDefault="00BE0C41" w:rsidP="00BE0C41">
      <w:pPr>
        <w:pStyle w:val="a4"/>
        <w:jc w:val="both"/>
        <w:rPr>
          <w:rFonts w:ascii="GHEA Grapalat" w:hAnsi="GHEA Grapalat"/>
          <w:sz w:val="20"/>
          <w:szCs w:val="20"/>
        </w:rPr>
      </w:pPr>
      <w:r w:rsidRPr="00BE0C41">
        <w:rPr>
          <w:rFonts w:ascii="GHEA Grapalat" w:hAnsi="GHEA Grapalat"/>
          <w:sz w:val="20"/>
          <w:szCs w:val="20"/>
        </w:rPr>
        <w:t>3.</w:t>
      </w:r>
      <w:r w:rsidRPr="00BE0C41">
        <w:rPr>
          <w:rFonts w:ascii="Courier New" w:hAnsi="Courier New" w:cs="Courier New"/>
          <w:sz w:val="20"/>
          <w:szCs w:val="20"/>
        </w:rPr>
        <w:t> </w:t>
      </w:r>
      <w:r w:rsidRPr="00BE0C41">
        <w:rPr>
          <w:rFonts w:ascii="GHEA Grapalat" w:hAnsi="GHEA Grapalat" w:cs="GHEA Grapalat"/>
          <w:sz w:val="20"/>
          <w:szCs w:val="20"/>
        </w:rPr>
        <w:t xml:space="preserve">Ուժը կորցրած ճանաչել Վանաձորի քաղաքաքային համայնքի </w:t>
      </w:r>
      <w:r w:rsidRPr="00BE0C41">
        <w:rPr>
          <w:rFonts w:ascii="GHEA Grapalat" w:hAnsi="GHEA Grapalat"/>
          <w:sz w:val="20"/>
          <w:szCs w:val="20"/>
        </w:rPr>
        <w:t>ղեկավարի 10 հունիսի 2010 թվականի «Լևոն Սահակյանի կողմից Մոսկովյան փողոցի թիվ 52/2-10գ հասցեում հողին ինքնակամ ամրակցված, Վանաձորի համայնքային սեփականություն հանդիսացող ավտոտնակը և հողամասը տրամադրելու</w:t>
      </w:r>
      <w:r w:rsidRPr="00BE0C41">
        <w:rPr>
          <w:rFonts w:ascii="Courier New" w:hAnsi="Courier New" w:cs="Courier New"/>
          <w:sz w:val="20"/>
          <w:szCs w:val="20"/>
        </w:rPr>
        <w:t> </w:t>
      </w:r>
      <w:r w:rsidRPr="00BE0C41">
        <w:rPr>
          <w:rFonts w:ascii="GHEA Grapalat" w:hAnsi="GHEA Grapalat" w:cs="GHEA Grapalat"/>
          <w:sz w:val="20"/>
          <w:szCs w:val="20"/>
        </w:rPr>
        <w:t xml:space="preserve">մասին» թիվ 834 որոշումը՝ 17.06.2010թ. կնքված ավտոտնակի </w:t>
      </w:r>
      <w:r w:rsidRPr="00BE0C41">
        <w:rPr>
          <w:rFonts w:ascii="GHEA Grapalat" w:hAnsi="GHEA Grapalat"/>
          <w:sz w:val="20"/>
          <w:szCs w:val="20"/>
        </w:rPr>
        <w:t>վարձակալության և համանքային սեփականություն հանդիսացող հողամասի կառուցապատման իրավունքի տրամադրման մասին թիվ 321 պայմանագիրը համարելով լուծված:</w:t>
      </w:r>
    </w:p>
    <w:p w:rsidR="00BE0C41" w:rsidRPr="00BE0C41" w:rsidRDefault="00BE0C41" w:rsidP="00BE0C41">
      <w:pPr>
        <w:pStyle w:val="a4"/>
        <w:rPr>
          <w:rFonts w:ascii="GHEA Grapalat" w:hAnsi="GHEA Grapalat"/>
          <w:sz w:val="20"/>
          <w:szCs w:val="20"/>
        </w:rPr>
      </w:pPr>
      <w:r w:rsidRPr="00BE0C41">
        <w:rPr>
          <w:rFonts w:ascii="Courier New" w:hAnsi="Courier New" w:cs="Courier New"/>
          <w:sz w:val="20"/>
          <w:szCs w:val="20"/>
        </w:rPr>
        <w:t> </w:t>
      </w:r>
    </w:p>
    <w:p w:rsidR="00BE0C41" w:rsidRDefault="00BE0C41" w:rsidP="00BE0C41">
      <w:pPr>
        <w:pStyle w:val="a4"/>
        <w:ind w:left="708"/>
        <w:rPr>
          <w:rFonts w:ascii="GHEA Grapalat" w:hAnsi="GHEA Grapalat"/>
          <w:sz w:val="22"/>
          <w:szCs w:val="22"/>
          <w:lang w:val="hy-AM"/>
        </w:rPr>
      </w:pPr>
      <w:r>
        <w:rPr>
          <w:rFonts w:ascii="GHEA Grapalat" w:hAnsi="GHEA Grapalat"/>
          <w:sz w:val="22"/>
          <w:szCs w:val="22"/>
          <w:lang w:val="hy-AM"/>
        </w:rPr>
        <w:t xml:space="preserve">ՀԱՄԱՅՆՔԻ ՂԵԿԱՎԱՐ` </w:t>
      </w:r>
      <w:r>
        <w:rPr>
          <w:sz w:val="22"/>
          <w:szCs w:val="22"/>
          <w:lang w:val="hy-AM"/>
        </w:rPr>
        <w:t> </w:t>
      </w:r>
      <w:r>
        <w:rPr>
          <w:rFonts w:ascii="GHEA Grapalat" w:hAnsi="GHEA Grapalat"/>
          <w:sz w:val="22"/>
          <w:szCs w:val="22"/>
          <w:lang w:val="hy-AM"/>
        </w:rPr>
        <w:t xml:space="preserve"> </w:t>
      </w:r>
      <w:hyperlink r:id="rId6" w:tgtFrame="employee" w:history="1">
        <w:r>
          <w:rPr>
            <w:rStyle w:val="a3"/>
            <w:rFonts w:ascii="GHEA Grapalat" w:hAnsi="GHEA Grapalat"/>
            <w:sz w:val="22"/>
            <w:szCs w:val="22"/>
            <w:lang w:val="hy-AM"/>
          </w:rPr>
          <w:t>ՄԱՄԻԿՈՆ ԱՍԼԱՆՅԱՆ</w:t>
        </w:r>
      </w:hyperlink>
    </w:p>
    <w:p w:rsidR="00BE0C41" w:rsidRDefault="00BE0C41" w:rsidP="00BE0C41">
      <w:pPr>
        <w:pStyle w:val="a4"/>
        <w:spacing w:before="0" w:beforeAutospacing="0" w:after="0" w:afterAutospacing="0"/>
        <w:ind w:left="708"/>
        <w:rPr>
          <w:rFonts w:ascii="GHEA Grapalat" w:hAnsi="GHEA Grapalat"/>
          <w:sz w:val="22"/>
          <w:szCs w:val="22"/>
          <w:lang w:val="hy-AM"/>
        </w:rPr>
      </w:pPr>
      <w:r>
        <w:rPr>
          <w:rFonts w:ascii="GHEA Grapalat" w:hAnsi="GHEA Grapalat"/>
          <w:sz w:val="22"/>
          <w:szCs w:val="22"/>
          <w:lang w:val="hy-AM"/>
        </w:rPr>
        <w:t>Ճիշտ է՝</w:t>
      </w:r>
    </w:p>
    <w:p w:rsidR="00BE0C41" w:rsidRDefault="00BE0C41" w:rsidP="00BE0C41">
      <w:pPr>
        <w:pStyle w:val="a4"/>
        <w:spacing w:before="0" w:beforeAutospacing="0" w:after="0" w:afterAutospacing="0"/>
        <w:ind w:left="708"/>
        <w:rPr>
          <w:rFonts w:ascii="GHEA Grapalat" w:hAnsi="GHEA Grapalat"/>
          <w:sz w:val="22"/>
          <w:szCs w:val="22"/>
          <w:lang w:val="hy-AM"/>
        </w:rPr>
      </w:pPr>
      <w:r>
        <w:rPr>
          <w:rFonts w:ascii="GHEA Grapalat" w:hAnsi="GHEA Grapalat"/>
          <w:sz w:val="22"/>
          <w:szCs w:val="22"/>
          <w:lang w:val="hy-AM"/>
        </w:rPr>
        <w:t>ԱՇԽԱՏԱԿԱԶՄԻ  ՔԱՐՏՈՒՂԱՐ</w:t>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t xml:space="preserve"> </w:t>
      </w:r>
      <w:r>
        <w:rPr>
          <w:rFonts w:ascii="GHEA Grapalat" w:hAnsi="GHEA Grapalat"/>
          <w:sz w:val="22"/>
          <w:szCs w:val="22"/>
          <w:lang w:val="hy-AM"/>
        </w:rPr>
        <w:tab/>
        <w:t xml:space="preserve"> Ա.ՕՀԱՆՅԱՆ</w:t>
      </w:r>
    </w:p>
    <w:p w:rsidR="00E619CA" w:rsidRPr="00BE0C41" w:rsidRDefault="00E619CA">
      <w:pPr>
        <w:rPr>
          <w:sz w:val="20"/>
          <w:szCs w:val="20"/>
        </w:rPr>
      </w:pPr>
    </w:p>
    <w:sectPr w:rsidR="00E619CA" w:rsidRPr="00BE0C41" w:rsidSect="00BE0C41">
      <w:pgSz w:w="11909" w:h="16834" w:code="9"/>
      <w:pgMar w:top="850" w:right="567" w:bottom="85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E0C41"/>
    <w:rsid w:val="002E0429"/>
    <w:rsid w:val="00574008"/>
    <w:rsid w:val="005A1BA8"/>
    <w:rsid w:val="00BE0C41"/>
    <w:rsid w:val="00D52D78"/>
    <w:rsid w:val="00E50AD4"/>
    <w:rsid w:val="00E61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0C41"/>
    <w:rPr>
      <w:strike w:val="0"/>
      <w:dstrike w:val="0"/>
      <w:color w:val="000000"/>
      <w:u w:val="none"/>
      <w:effect w:val="none"/>
    </w:rPr>
  </w:style>
  <w:style w:type="paragraph" w:styleId="a4">
    <w:name w:val="Normal (Web)"/>
    <w:basedOn w:val="a"/>
    <w:uiPriority w:val="99"/>
    <w:semiHidden/>
    <w:unhideWhenUsed/>
    <w:rsid w:val="00BE0C4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E0C41"/>
    <w:rPr>
      <w:b/>
      <w:bCs/>
    </w:rPr>
  </w:style>
  <w:style w:type="paragraph" w:styleId="a6">
    <w:name w:val="Balloon Text"/>
    <w:basedOn w:val="a"/>
    <w:link w:val="a7"/>
    <w:uiPriority w:val="99"/>
    <w:semiHidden/>
    <w:unhideWhenUsed/>
    <w:rsid w:val="00BE0C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535905">
      <w:bodyDiv w:val="1"/>
      <w:marLeft w:val="0"/>
      <w:marRight w:val="0"/>
      <w:marTop w:val="0"/>
      <w:marBottom w:val="0"/>
      <w:divBdr>
        <w:top w:val="none" w:sz="0" w:space="0" w:color="auto"/>
        <w:left w:val="none" w:sz="0" w:space="0" w:color="auto"/>
        <w:bottom w:val="none" w:sz="0" w:space="0" w:color="auto"/>
        <w:right w:val="none" w:sz="0" w:space="0" w:color="auto"/>
      </w:divBdr>
    </w:div>
    <w:div w:id="1668509897">
      <w:bodyDiv w:val="1"/>
      <w:marLeft w:val="0"/>
      <w:marRight w:val="0"/>
      <w:marTop w:val="0"/>
      <w:marBottom w:val="0"/>
      <w:divBdr>
        <w:top w:val="none" w:sz="0" w:space="0" w:color="auto"/>
        <w:left w:val="none" w:sz="0" w:space="0" w:color="auto"/>
        <w:bottom w:val="none" w:sz="0" w:space="0" w:color="auto"/>
        <w:right w:val="none" w:sz="0" w:space="0" w:color="auto"/>
      </w:divBdr>
      <w:divsChild>
        <w:div w:id="723531362">
          <w:marLeft w:val="0"/>
          <w:marRight w:val="0"/>
          <w:marTop w:val="0"/>
          <w:marBottom w:val="0"/>
          <w:divBdr>
            <w:top w:val="none" w:sz="0" w:space="0" w:color="auto"/>
            <w:left w:val="none" w:sz="0" w:space="0" w:color="auto"/>
            <w:bottom w:val="none" w:sz="0" w:space="0" w:color="auto"/>
            <w:right w:val="none" w:sz="0" w:space="0" w:color="auto"/>
          </w:divBdr>
          <w:divsChild>
            <w:div w:id="753825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QNARIK</dc:creator>
  <cp:lastModifiedBy>QNARIK</cp:lastModifiedBy>
  <cp:revision>1</cp:revision>
  <cp:lastPrinted>2020-11-24T11:15:00Z</cp:lastPrinted>
  <dcterms:created xsi:type="dcterms:W3CDTF">2020-11-24T11:12:00Z</dcterms:created>
  <dcterms:modified xsi:type="dcterms:W3CDTF">2020-11-24T11:16:00Z</dcterms:modified>
</cp:coreProperties>
</file>