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A4E90" w:rsidTr="00BA4E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4E90" w:rsidRDefault="00BA4E90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90930" cy="1045210"/>
                  <wp:effectExtent l="0" t="0" r="0" b="0"/>
                  <wp:docPr id="1" name="Рисунок 1" descr="http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7"/>
                <w:szCs w:val="17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1280" cy="46355"/>
                  <wp:effectExtent l="19050" t="0" r="762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E90" w:rsidRDefault="00BA4E90">
            <w:pPr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BA4E90" w:rsidRDefault="00BA4E90" w:rsidP="00BA4E90">
      <w:pPr>
        <w:pStyle w:val="a4"/>
        <w:jc w:val="center"/>
        <w:rPr>
          <w:rFonts w:ascii="GHEA Grapalat" w:hAnsi="GHEA Grapalat" w:cs="GHEA Grapalat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17 սեպտեմբերի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1741</w:t>
      </w:r>
    </w:p>
    <w:p w:rsidR="00BA4E90" w:rsidRDefault="00BA4E90" w:rsidP="00BA4E90">
      <w:pPr>
        <w:pStyle w:val="a4"/>
        <w:jc w:val="center"/>
        <w:rPr>
          <w:rFonts w:ascii="GHEA Grapalat" w:hAnsi="GHEA Grapalat"/>
          <w:sz w:val="15"/>
          <w:szCs w:val="15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BA4E90" w:rsidRPr="00BA4E90" w:rsidRDefault="00BA4E90" w:rsidP="00BA4E90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BA4E90">
        <w:rPr>
          <w:rFonts w:ascii="GHEA Grapalat" w:hAnsi="GHEA Grapalat"/>
          <w:sz w:val="22"/>
          <w:szCs w:val="22"/>
        </w:rPr>
        <w:t>ՎԱՆԱՁՈՐ ՔԱՂԱՔԻ ՎԱՐԴԱՆԱՆՑ ՓՈՂՈՑ ԹԻՎ 82-84/27 ՀԱՍՑԵՈՒՄ ԳՏՆՎՈՂ, ՎԱՆԱՁՈՐ ՀԱՄԱՅՆՔԻ ՍԵՓԱԿԱՆՈՒԹՅՈՒՆԸ ՃԱՆԱՉՎԱԾ ԱՎՏՈՏՆԱԿԸ ԵՎ ԴՐԱՆՈՎ ԶԲԱՂԵՑՎԱԾ ՀՈՂԱՄԱՍԸ ՏԻԳՐԱՆ ՍԱՆԴՐՈՅԻ ԵՐԻՑՅԱՆԻՆ ՕՏԱՐԵԼՈՒ ՄԱՍԻՆ</w:t>
      </w:r>
      <w:r w:rsidRPr="00BA4E90">
        <w:rPr>
          <w:rFonts w:ascii="Courier New" w:hAnsi="Courier New" w:cs="Courier New"/>
          <w:sz w:val="22"/>
          <w:szCs w:val="22"/>
        </w:rPr>
        <w:t> </w:t>
      </w:r>
    </w:p>
    <w:p w:rsidR="00BA4E90" w:rsidRPr="00BA4E90" w:rsidRDefault="00BA4E90" w:rsidP="00BA4E90">
      <w:pPr>
        <w:pStyle w:val="a4"/>
        <w:jc w:val="both"/>
        <w:rPr>
          <w:rFonts w:ascii="GHEA Grapalat" w:hAnsi="GHEA Grapalat"/>
          <w:sz w:val="22"/>
          <w:szCs w:val="22"/>
        </w:rPr>
      </w:pPr>
      <w:proofErr w:type="gramStart"/>
      <w:r w:rsidRPr="00BA4E90">
        <w:rPr>
          <w:rFonts w:ascii="GHEA Grapalat" w:hAnsi="GHEA Grapalat"/>
          <w:color w:val="333333"/>
          <w:sz w:val="22"/>
          <w:szCs w:val="22"/>
        </w:rPr>
        <w:t>Հիմք ընդունելով Տիգրան Սանդրոյի Երիցյանի դիմումը, Վանաձոր համայնքի անվամբ անշարժ գույքի նկատմամբ իրավունքների պետական գրանցման թիվ 27082020-06-0061 վկայականը, ղեկավարվելով ՀՀ կառավարության 2006թ. մայիսի 18-ի թիվ 912-Ն որոշմամբ հաստատված կարգի 34.2-րդ կետով և 35-րդ կետի դ) և ե) ենթակետերով`</w:t>
      </w:r>
      <w:r w:rsidRPr="00BA4E90">
        <w:rPr>
          <w:rStyle w:val="a6"/>
          <w:rFonts w:ascii="Courier New" w:hAnsi="Courier New" w:cs="Courier New"/>
          <w:b/>
          <w:bCs/>
          <w:color w:val="333333"/>
          <w:sz w:val="22"/>
          <w:szCs w:val="22"/>
        </w:rPr>
        <w:t> </w:t>
      </w:r>
      <w:r w:rsidRPr="00BA4E90">
        <w:rPr>
          <w:rStyle w:val="a6"/>
          <w:rFonts w:ascii="GHEA Grapalat" w:hAnsi="GHEA Grapalat" w:cs="GHEA Grapalat"/>
          <w:b/>
          <w:bCs/>
          <w:color w:val="333333"/>
          <w:sz w:val="22"/>
          <w:szCs w:val="22"/>
        </w:rPr>
        <w:t>որոշում եմ</w:t>
      </w:r>
      <w:r w:rsidRPr="00BA4E90">
        <w:rPr>
          <w:rStyle w:val="a6"/>
          <w:rFonts w:ascii="GHEA Grapalat" w:hAnsi="GHEA Grapalat"/>
          <w:b/>
          <w:bCs/>
          <w:color w:val="333333"/>
          <w:sz w:val="22"/>
          <w:szCs w:val="22"/>
        </w:rPr>
        <w:t>.</w:t>
      </w:r>
      <w:proofErr w:type="gramEnd"/>
    </w:p>
    <w:p w:rsidR="00BA4E90" w:rsidRPr="00BA4E90" w:rsidRDefault="00BA4E90" w:rsidP="00BA4E90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BA4E90">
        <w:rPr>
          <w:rFonts w:ascii="GHEA Grapalat" w:hAnsi="GHEA Grapalat"/>
          <w:color w:val="333333"/>
          <w:sz w:val="22"/>
          <w:szCs w:val="22"/>
        </w:rPr>
        <w:t xml:space="preserve">1. Վանաձոր քաղաքի Վարդանանց փողոց թիվ 82-84/27 հասցեում գտնվող, Վանաձոր համայնքի սեփականությունը ճանաչված 32.7քմ արտաքին մակերեսով (ներքին մակերեսը՝ 31.32քմ) </w:t>
      </w:r>
      <w:r w:rsidRPr="00BA4E90">
        <w:rPr>
          <w:rFonts w:ascii="GHEA Grapalat" w:hAnsi="GHEA Grapalat" w:cs="GHEA Grapalat"/>
          <w:color w:val="333333"/>
          <w:sz w:val="22"/>
          <w:szCs w:val="22"/>
        </w:rPr>
        <w:t>ավտոտնակը 85020 (ութսունհինգ հազար քսան) դրամով</w:t>
      </w:r>
      <w:r w:rsidRPr="00BA4E90">
        <w:rPr>
          <w:rFonts w:ascii="Courier New" w:hAnsi="Courier New" w:cs="Courier New"/>
          <w:color w:val="333333"/>
          <w:sz w:val="22"/>
          <w:szCs w:val="22"/>
        </w:rPr>
        <w:t> </w:t>
      </w:r>
      <w:r w:rsidRPr="00BA4E90">
        <w:rPr>
          <w:rFonts w:ascii="GHEA Grapalat" w:hAnsi="GHEA Grapalat" w:cs="GHEA Grapalat"/>
          <w:color w:val="333333"/>
          <w:sz w:val="22"/>
          <w:szCs w:val="22"/>
        </w:rPr>
        <w:t>և դ</w:t>
      </w:r>
      <w:r w:rsidRPr="00BA4E90">
        <w:rPr>
          <w:rFonts w:ascii="GHEA Grapalat" w:hAnsi="GHEA Grapalat"/>
          <w:color w:val="333333"/>
          <w:sz w:val="22"/>
          <w:szCs w:val="22"/>
        </w:rPr>
        <w:t>րանով զբաղեցված</w:t>
      </w:r>
      <w:r w:rsidRPr="00BA4E90">
        <w:rPr>
          <w:rFonts w:ascii="Courier New" w:hAnsi="Courier New" w:cs="Courier New"/>
          <w:color w:val="333333"/>
          <w:sz w:val="22"/>
          <w:szCs w:val="22"/>
        </w:rPr>
        <w:t> </w:t>
      </w:r>
      <w:r w:rsidRPr="00BA4E90">
        <w:rPr>
          <w:rFonts w:ascii="GHEA Grapalat" w:hAnsi="GHEA Grapalat" w:cs="GHEA Grapalat"/>
          <w:color w:val="333333"/>
          <w:sz w:val="22"/>
          <w:szCs w:val="22"/>
        </w:rPr>
        <w:t>և սպասարկման համար անհրաժեշտ 32.7քմ մակերեսով հողամասը 147940 (հարյուր քառասունյոթ հազար ինը հարյուր քառասուն) դրամով, ուղղակի վաճառքի ձևով օտարել Տիգրան Սանդրոյի Երիցյանին:</w:t>
      </w:r>
      <w:r w:rsidRPr="00BA4E90">
        <w:rPr>
          <w:rFonts w:ascii="Courier New" w:hAnsi="Courier New" w:cs="Courier New"/>
          <w:color w:val="333333"/>
          <w:sz w:val="22"/>
          <w:szCs w:val="22"/>
        </w:rPr>
        <w:t>  </w:t>
      </w:r>
    </w:p>
    <w:p w:rsidR="00BA4E90" w:rsidRPr="00BA4E90" w:rsidRDefault="00BA4E90" w:rsidP="00BA4E90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BA4E90">
        <w:rPr>
          <w:rFonts w:ascii="GHEA Grapalat" w:hAnsi="GHEA Grapalat"/>
          <w:color w:val="333333"/>
          <w:sz w:val="22"/>
          <w:szCs w:val="22"/>
        </w:rPr>
        <w:t>2. Վանաձորի համայնքապետարանի աշխատակազմի եկամուտների հավաքագրման, գույքի կառավարման և գովազդի</w:t>
      </w:r>
      <w:r w:rsidRPr="00BA4E90">
        <w:rPr>
          <w:rFonts w:ascii="Courier New" w:hAnsi="Courier New" w:cs="Courier New"/>
          <w:color w:val="333333"/>
          <w:sz w:val="22"/>
          <w:szCs w:val="22"/>
        </w:rPr>
        <w:t> </w:t>
      </w:r>
      <w:r w:rsidRPr="00BA4E90">
        <w:rPr>
          <w:rFonts w:ascii="GHEA Grapalat" w:hAnsi="GHEA Grapalat" w:cs="GHEA Grapalat"/>
          <w:color w:val="333333"/>
          <w:sz w:val="22"/>
          <w:szCs w:val="22"/>
        </w:rPr>
        <w:t>բաժնին՝ Տիգրան Երիցյանի հետ ՀՀ օրենսդրությամբ սահմանված կարգով կնքել ավտոտնակի և հողամասի առուվաճառքի պայմանագիր</w:t>
      </w:r>
      <w:r w:rsidRPr="00BA4E90">
        <w:rPr>
          <w:rFonts w:ascii="GHEA Grapalat" w:hAnsi="GHEA Grapalat"/>
          <w:color w:val="333333"/>
          <w:sz w:val="22"/>
          <w:szCs w:val="22"/>
        </w:rPr>
        <w:t>:</w:t>
      </w:r>
    </w:p>
    <w:p w:rsidR="00BA4E90" w:rsidRDefault="00BA4E90" w:rsidP="00BA4E90">
      <w:pPr>
        <w:pStyle w:val="a4"/>
        <w:rPr>
          <w:rFonts w:ascii="Courier New" w:hAnsi="Courier New" w:cs="Courier New"/>
          <w:sz w:val="15"/>
          <w:szCs w:val="15"/>
          <w:lang w:val="en-US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BA4E90" w:rsidRPr="00BA4E90" w:rsidRDefault="00BA4E90" w:rsidP="00BA4E90">
      <w:pPr>
        <w:pStyle w:val="a4"/>
        <w:rPr>
          <w:rFonts w:ascii="GHEA Grapalat" w:hAnsi="GHEA Grapalat"/>
          <w:sz w:val="15"/>
          <w:szCs w:val="15"/>
          <w:lang w:val="en-US"/>
        </w:rPr>
      </w:pPr>
    </w:p>
    <w:p w:rsidR="00BA4E90" w:rsidRDefault="00BA4E90" w:rsidP="00BA4E90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BA4E90" w:rsidRDefault="00BA4E90" w:rsidP="00BA4E9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BA4E90" w:rsidRDefault="00BA4E90" w:rsidP="00BA4E9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F10CD" w:rsidRDefault="00EF10CD" w:rsidP="00BA4E90">
      <w:pPr>
        <w:pStyle w:val="a4"/>
        <w:jc w:val="center"/>
      </w:pPr>
    </w:p>
    <w:sectPr w:rsidR="00EF10CD" w:rsidSect="00BA4E9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A4E90"/>
    <w:rsid w:val="00BA4E90"/>
    <w:rsid w:val="00E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E9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A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4E90"/>
    <w:rPr>
      <w:b/>
      <w:bCs/>
    </w:rPr>
  </w:style>
  <w:style w:type="character" w:styleId="a6">
    <w:name w:val="Emphasis"/>
    <w:basedOn w:val="a0"/>
    <w:uiPriority w:val="20"/>
    <w:qFormat/>
    <w:rsid w:val="00BA4E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2020-09-17T06:11:00Z</cp:lastPrinted>
  <dcterms:created xsi:type="dcterms:W3CDTF">2020-09-17T06:10:00Z</dcterms:created>
  <dcterms:modified xsi:type="dcterms:W3CDTF">2020-09-17T06:11:00Z</dcterms:modified>
</cp:coreProperties>
</file>