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D962F3" w:rsidTr="00D962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62F3" w:rsidRDefault="00D962F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2F3" w:rsidRDefault="00D962F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D962F3" w:rsidRPr="00D962F3" w:rsidRDefault="00D962F3" w:rsidP="00D962F3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1428</w:t>
      </w:r>
      <w:r>
        <w:rPr>
          <w:rFonts w:ascii="Courier New" w:hAnsi="Courier New" w:cs="Courier New"/>
          <w:sz w:val="22"/>
          <w:szCs w:val="22"/>
        </w:rPr>
        <w:t> </w:t>
      </w:r>
    </w:p>
    <w:p w:rsidR="00D962F3" w:rsidRPr="00D962F3" w:rsidRDefault="00D962F3" w:rsidP="00D962F3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  <w:r w:rsidRPr="00D962F3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D962F3">
        <w:rPr>
          <w:rFonts w:ascii="GHEA Grapalat" w:hAnsi="GHEA Grapalat"/>
          <w:sz w:val="22"/>
          <w:szCs w:val="22"/>
        </w:rPr>
        <w:t>ՎԱՆԱՁՈՐ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ՔԱՂԱՔԻ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ՏԻԳՐԱՆ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ՄԵԾԻ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ՊՈՂՈՏԱՅԻ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ԹԻՎ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42-14/1 </w:t>
      </w:r>
      <w:r w:rsidRPr="00D962F3">
        <w:rPr>
          <w:rFonts w:ascii="GHEA Grapalat" w:hAnsi="GHEA Grapalat"/>
          <w:sz w:val="22"/>
          <w:szCs w:val="22"/>
        </w:rPr>
        <w:t>ՀԱՍՑԵՈՒՄ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ԳՏՆՎՈՂ</w:t>
      </w:r>
      <w:r w:rsidRPr="00D962F3">
        <w:rPr>
          <w:rFonts w:ascii="GHEA Grapalat" w:hAnsi="GHEA Grapalat"/>
          <w:sz w:val="22"/>
          <w:szCs w:val="22"/>
          <w:lang w:val="en-US"/>
        </w:rPr>
        <w:t>,</w:t>
      </w:r>
      <w:r w:rsidRPr="00D962F3">
        <w:rPr>
          <w:rFonts w:ascii="GHEA Grapalat" w:hAnsi="GHEA Grapalat"/>
          <w:sz w:val="22"/>
          <w:szCs w:val="22"/>
        </w:rPr>
        <w:t>ՎԱՆԱՁՈՐ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ՀԱՄԱՅՆՔԻ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ՍԵՓԱԿԱՆՈՒԹՅՈՒՆԸ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ՃԱՆԱՉՎԱԾ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ՀՈՂԱՄԱՍԸ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ՍԱՄՎԵԼ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ՍԱՆԱՍԱՐԻ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ՄԱՑԱԿՅԱՆԻՆ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ԿԱՌՈՒՑԱՊԱՏՄԱՆ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ԻՐԱՎՈՒՆՔՈՎ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ՏՐԱՄԱԴՐԵԼՈՒ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ՄԱՍԻՆ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D962F3" w:rsidRPr="00D962F3" w:rsidRDefault="00D962F3" w:rsidP="00D962F3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proofErr w:type="gramStart"/>
      <w:r w:rsidRPr="00D962F3">
        <w:rPr>
          <w:rFonts w:ascii="GHEA Grapalat" w:hAnsi="GHEA Grapalat"/>
          <w:sz w:val="22"/>
          <w:szCs w:val="22"/>
        </w:rPr>
        <w:t>Հիմք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ընդունելով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Սամվել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Սանասարի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Մացակյանի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լիազորված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անձ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Գոռ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Սերգեյի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Մացակյանի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դիմումը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>, 30.08.2018</w:t>
      </w:r>
      <w:r w:rsidRPr="00D962F3">
        <w:rPr>
          <w:rFonts w:ascii="GHEA Grapalat" w:hAnsi="GHEA Grapalat" w:cs="GHEA Grapalat"/>
          <w:sz w:val="22"/>
          <w:szCs w:val="22"/>
        </w:rPr>
        <w:t>թ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D962F3">
        <w:rPr>
          <w:rFonts w:ascii="GHEA Grapalat" w:hAnsi="GHEA Grapalat" w:cs="GHEA Grapalat"/>
          <w:sz w:val="22"/>
          <w:szCs w:val="22"/>
        </w:rPr>
        <w:t>թիվ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4575 </w:t>
      </w:r>
      <w:r w:rsidRPr="00D962F3">
        <w:rPr>
          <w:rFonts w:ascii="GHEA Grapalat" w:hAnsi="GHEA Grapalat" w:cs="GHEA Grapalat"/>
          <w:sz w:val="22"/>
          <w:szCs w:val="22"/>
        </w:rPr>
        <w:t>լիազորագիրը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/</w:t>
      </w:r>
      <w:r w:rsidRPr="00D962F3">
        <w:rPr>
          <w:rFonts w:ascii="GHEA Grapalat" w:hAnsi="GHEA Grapalat" w:cs="GHEA Grapalat"/>
          <w:sz w:val="22"/>
          <w:szCs w:val="22"/>
        </w:rPr>
        <w:t>նոտարական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ակտի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կոդ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: 594-20180830-90-2939065/, </w:t>
      </w:r>
      <w:r w:rsidRPr="00D962F3">
        <w:rPr>
          <w:rFonts w:ascii="GHEA Grapalat" w:hAnsi="GHEA Grapalat" w:cs="GHEA Grapalat"/>
          <w:sz w:val="22"/>
          <w:szCs w:val="22"/>
        </w:rPr>
        <w:t>Վանաձոր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համայնքի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անվամբ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անշարժ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գույքի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նկատմամբ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իրավունքների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պետական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գրանցման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թիվ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07092018-06-0019 </w:t>
      </w:r>
      <w:r w:rsidRPr="00D962F3">
        <w:rPr>
          <w:rFonts w:ascii="GHEA Grapalat" w:hAnsi="GHEA Grapalat" w:cs="GHEA Grapalat"/>
          <w:sz w:val="22"/>
          <w:szCs w:val="22"/>
        </w:rPr>
        <w:t>վկայականը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D962F3">
        <w:rPr>
          <w:rFonts w:ascii="GHEA Grapalat" w:hAnsi="GHEA Grapalat" w:cs="GHEA Grapalat"/>
          <w:sz w:val="22"/>
          <w:szCs w:val="22"/>
        </w:rPr>
        <w:t>ղեկավարվելով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ՀՀ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Հողային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օրենսգրքի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48</w:t>
      </w:r>
      <w:r w:rsidRPr="00D962F3">
        <w:rPr>
          <w:rFonts w:ascii="GHEA Grapalat" w:hAnsi="GHEA Grapalat"/>
          <w:sz w:val="22"/>
          <w:szCs w:val="22"/>
          <w:vertAlign w:val="superscript"/>
          <w:lang w:val="en-US"/>
        </w:rPr>
        <w:t>1</w:t>
      </w:r>
      <w:r w:rsidRPr="00D962F3">
        <w:rPr>
          <w:rFonts w:ascii="GHEA Grapalat" w:hAnsi="GHEA Grapalat"/>
          <w:sz w:val="22"/>
          <w:szCs w:val="22"/>
          <w:lang w:val="en-US"/>
        </w:rPr>
        <w:t>-</w:t>
      </w:r>
      <w:r w:rsidRPr="00D962F3">
        <w:rPr>
          <w:rFonts w:ascii="GHEA Grapalat" w:hAnsi="GHEA Grapalat"/>
          <w:sz w:val="22"/>
          <w:szCs w:val="22"/>
        </w:rPr>
        <w:t>րդ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և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>76-</w:t>
      </w:r>
      <w:r w:rsidRPr="00D962F3">
        <w:rPr>
          <w:rFonts w:ascii="GHEA Grapalat" w:hAnsi="GHEA Grapalat" w:cs="GHEA Grapalat"/>
          <w:sz w:val="22"/>
          <w:szCs w:val="22"/>
        </w:rPr>
        <w:t>ր</w:t>
      </w:r>
      <w:r w:rsidRPr="00D962F3">
        <w:rPr>
          <w:rFonts w:ascii="GHEA Grapalat" w:hAnsi="GHEA Grapalat"/>
          <w:sz w:val="22"/>
          <w:szCs w:val="22"/>
        </w:rPr>
        <w:t>դ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հոդվածի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2-</w:t>
      </w:r>
      <w:r w:rsidRPr="00D962F3">
        <w:rPr>
          <w:rFonts w:ascii="GHEA Grapalat" w:hAnsi="GHEA Grapalat"/>
          <w:sz w:val="22"/>
          <w:szCs w:val="22"/>
        </w:rPr>
        <w:t>րդ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մասով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D962F3">
        <w:rPr>
          <w:rFonts w:ascii="GHEA Grapalat" w:hAnsi="GHEA Grapalat"/>
          <w:sz w:val="22"/>
          <w:szCs w:val="22"/>
        </w:rPr>
        <w:t>ՀՀ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կառավարության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12.04.2001</w:t>
      </w:r>
      <w:r w:rsidRPr="00D962F3">
        <w:rPr>
          <w:rFonts w:ascii="GHEA Grapalat" w:hAnsi="GHEA Grapalat"/>
          <w:sz w:val="22"/>
          <w:szCs w:val="22"/>
        </w:rPr>
        <w:t>թ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. </w:t>
      </w:r>
      <w:r w:rsidRPr="00D962F3">
        <w:rPr>
          <w:rFonts w:ascii="GHEA Grapalat" w:hAnsi="GHEA Grapalat"/>
          <w:sz w:val="22"/>
          <w:szCs w:val="22"/>
        </w:rPr>
        <w:t>թիվ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286 </w:t>
      </w:r>
      <w:r w:rsidRPr="00D962F3">
        <w:rPr>
          <w:rFonts w:ascii="GHEA Grapalat" w:hAnsi="GHEA Grapalat"/>
          <w:sz w:val="22"/>
          <w:szCs w:val="22"/>
        </w:rPr>
        <w:t>որոշմամբ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հաստատված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</w:rPr>
        <w:t>կարգի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>46.2-</w:t>
      </w:r>
      <w:r w:rsidRPr="00D962F3">
        <w:rPr>
          <w:rFonts w:ascii="GHEA Grapalat" w:hAnsi="GHEA Grapalat" w:cs="GHEA Grapalat"/>
          <w:sz w:val="22"/>
          <w:szCs w:val="22"/>
        </w:rPr>
        <w:t>րդ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 w:cs="GHEA Grapalat"/>
          <w:sz w:val="22"/>
          <w:szCs w:val="22"/>
        </w:rPr>
        <w:t>մասի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ա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) </w:t>
      </w:r>
      <w:r w:rsidRPr="00D962F3">
        <w:rPr>
          <w:rFonts w:ascii="GHEA Grapalat" w:hAnsi="GHEA Grapalat" w:cs="GHEA Grapalat"/>
          <w:sz w:val="22"/>
          <w:szCs w:val="22"/>
        </w:rPr>
        <w:t>ենթակետով՝</w:t>
      </w:r>
      <w:r w:rsidRPr="00D962F3">
        <w:rPr>
          <w:rFonts w:ascii="Courier New" w:hAnsi="Courier New" w:cs="Courier New"/>
          <w:sz w:val="22"/>
          <w:szCs w:val="22"/>
          <w:lang w:val="en-US"/>
        </w:rPr>
        <w:t> </w:t>
      </w:r>
      <w:r w:rsidRPr="00D962F3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D962F3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D962F3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 xml:space="preserve"> </w:t>
      </w:r>
      <w:r w:rsidRPr="00D962F3">
        <w:rPr>
          <w:rStyle w:val="a6"/>
          <w:rFonts w:ascii="GHEA Grapalat" w:hAnsi="GHEA Grapalat"/>
          <w:b/>
          <w:bCs/>
          <w:sz w:val="22"/>
          <w:szCs w:val="22"/>
        </w:rPr>
        <w:t>եմ</w:t>
      </w:r>
      <w:r w:rsidRPr="00D962F3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>.</w:t>
      </w:r>
      <w:proofErr w:type="gramEnd"/>
    </w:p>
    <w:p w:rsidR="00D962F3" w:rsidRPr="00D962F3" w:rsidRDefault="00D962F3" w:rsidP="00D962F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962F3">
        <w:rPr>
          <w:rFonts w:ascii="GHEA Grapalat" w:hAnsi="GHEA Grapalat"/>
          <w:sz w:val="22"/>
          <w:szCs w:val="22"/>
        </w:rPr>
        <w:t>1. Վանաձոր քաղաքի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Տիգրան Մեծի պողոտայի թիվ 42-14/1</w:t>
      </w:r>
      <w:r w:rsidRPr="00D962F3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D962F3">
        <w:rPr>
          <w:rFonts w:ascii="GHEA Grapalat" w:hAnsi="GHEA Grapalat" w:cs="GHEA Grapalat"/>
          <w:sz w:val="22"/>
          <w:szCs w:val="22"/>
        </w:rPr>
        <w:t>հասցեում</w:t>
      </w:r>
      <w:proofErr w:type="spellEnd"/>
      <w:r w:rsidRPr="00D962F3">
        <w:rPr>
          <w:rFonts w:ascii="GHEA Grapalat" w:hAnsi="GHEA Grapalat" w:cs="GHEA Grapalat"/>
          <w:sz w:val="22"/>
          <w:szCs w:val="22"/>
        </w:rPr>
        <w:t xml:space="preserve"> գտնվող, համայնքային սեփականություն հանդիսացող, ՀՀ հողային օրենսգրքի 6</w:t>
      </w:r>
      <w:r w:rsidRPr="00D962F3">
        <w:rPr>
          <w:rFonts w:ascii="GHEA Grapalat" w:hAnsi="GHEA Grapalat"/>
          <w:sz w:val="22"/>
          <w:szCs w:val="22"/>
        </w:rPr>
        <w:t>0-րդ հոդվածով սահմանված հողամասերի թվին դասվող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19.8քմ մակերեսով հողամասը, համաձայն Վանաձոր համայնքի անվամբ անշարժ գույքի նկատմամբ իրավունքների պետական գրանցման թիվ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07092018-06-0019 վկայականի, կառուցապատման իրավունքով, 10 տարի ժամկետով տրամադրել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Սամվել Սանա</w:t>
      </w:r>
      <w:r w:rsidRPr="00D962F3">
        <w:rPr>
          <w:rFonts w:ascii="GHEA Grapalat" w:hAnsi="GHEA Grapalat"/>
          <w:sz w:val="22"/>
          <w:szCs w:val="22"/>
        </w:rPr>
        <w:t xml:space="preserve">սարի </w:t>
      </w:r>
      <w:r w:rsidRPr="00D962F3">
        <w:rPr>
          <w:rFonts w:ascii="GHEA Grapalat" w:hAnsi="GHEA Grapalat" w:cs="GHEA Grapalat"/>
          <w:sz w:val="22"/>
          <w:szCs w:val="22"/>
        </w:rPr>
        <w:t>Մացակյանին՝ ավտոտնակ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տեղադրելու նպատակով:</w:t>
      </w:r>
    </w:p>
    <w:p w:rsidR="00D962F3" w:rsidRPr="00D962F3" w:rsidRDefault="00D962F3" w:rsidP="00D962F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962F3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գույքի կառավարման և գովազդի բաժնին՝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Սամվել Մացակյանի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19.8քմ մակերեսով հողամասի կառուցապատման իրավ</w:t>
      </w:r>
      <w:r w:rsidRPr="00D962F3">
        <w:rPr>
          <w:rFonts w:ascii="GHEA Grapalat" w:hAnsi="GHEA Grapalat"/>
          <w:sz w:val="22"/>
          <w:szCs w:val="22"/>
        </w:rPr>
        <w:t>ունքի տրամադրման պայմանագիր՝ 1.0քմ մակերեսով հողամասի համար ամսական վարձավճարը սահմանելով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24 (քսանչորս) ՀՀ</w:t>
      </w:r>
      <w:r w:rsidRPr="00D962F3">
        <w:rPr>
          <w:rFonts w:ascii="Courier New" w:hAnsi="Courier New" w:cs="Courier New"/>
          <w:sz w:val="22"/>
          <w:szCs w:val="22"/>
        </w:rPr>
        <w:t> </w:t>
      </w:r>
      <w:r w:rsidRPr="00D962F3">
        <w:rPr>
          <w:rFonts w:ascii="GHEA Grapalat" w:hAnsi="GHEA Grapalat" w:cs="GHEA Grapalat"/>
          <w:sz w:val="22"/>
          <w:szCs w:val="22"/>
        </w:rPr>
        <w:t>դրամ:</w:t>
      </w:r>
      <w:r w:rsidRPr="00D962F3">
        <w:rPr>
          <w:rFonts w:ascii="Courier New" w:hAnsi="Courier New" w:cs="Courier New"/>
          <w:sz w:val="22"/>
          <w:szCs w:val="22"/>
        </w:rPr>
        <w:t> </w:t>
      </w:r>
    </w:p>
    <w:p w:rsidR="00D962F3" w:rsidRDefault="00D962F3" w:rsidP="00D962F3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962F3" w:rsidRPr="00D962F3" w:rsidRDefault="00D962F3" w:rsidP="00D962F3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D962F3" w:rsidRPr="00D962F3" w:rsidRDefault="00D962F3" w:rsidP="00D962F3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ՂԵԿԱՎԱՐ՝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</w:rPr>
        <w:t>Մ</w:t>
      </w:r>
      <w:r w:rsidRPr="00D962F3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D962F3" w:rsidRPr="00D962F3" w:rsidRDefault="00D962F3" w:rsidP="00D962F3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D962F3" w:rsidRPr="00D962F3" w:rsidRDefault="00D962F3" w:rsidP="00D962F3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D962F3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D962F3">
        <w:rPr>
          <w:rFonts w:ascii="GHEA Grapalat" w:hAnsi="GHEA Grapalat"/>
          <w:i/>
          <w:sz w:val="22"/>
          <w:szCs w:val="22"/>
          <w:lang w:val="en-US"/>
        </w:rPr>
        <w:tab/>
      </w:r>
    </w:p>
    <w:p w:rsidR="00D962F3" w:rsidRPr="00D962F3" w:rsidRDefault="00D962F3" w:rsidP="00D962F3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D962F3" w:rsidRPr="00D962F3" w:rsidRDefault="00D962F3" w:rsidP="00D962F3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D962F3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962F3">
        <w:rPr>
          <w:rFonts w:ascii="GHEA Grapalat" w:hAnsi="GHEA Grapalat"/>
          <w:sz w:val="22"/>
          <w:szCs w:val="22"/>
          <w:lang w:val="en-US"/>
        </w:rPr>
        <w:tab/>
      </w:r>
      <w:r w:rsidRPr="00D962F3">
        <w:rPr>
          <w:rFonts w:ascii="GHEA Grapalat" w:hAnsi="GHEA Grapalat"/>
          <w:sz w:val="22"/>
          <w:szCs w:val="22"/>
          <w:lang w:val="en-US"/>
        </w:rPr>
        <w:tab/>
        <w:t xml:space="preserve">                 </w:t>
      </w:r>
      <w:r w:rsidRPr="00D962F3"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 w:rsidRPr="00D962F3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D962F3">
        <w:rPr>
          <w:rFonts w:ascii="GHEA Grapalat" w:hAnsi="GHEA Grapalat"/>
          <w:sz w:val="22"/>
          <w:szCs w:val="22"/>
          <w:lang w:val="en-US"/>
        </w:rPr>
        <w:tab/>
      </w:r>
    </w:p>
    <w:sectPr w:rsidR="00D962F3" w:rsidRPr="00D962F3" w:rsidSect="00D962F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2F3"/>
    <w:rsid w:val="004F4BA9"/>
    <w:rsid w:val="00D9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2F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9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2F3"/>
    <w:rPr>
      <w:b/>
      <w:bCs/>
    </w:rPr>
  </w:style>
  <w:style w:type="character" w:styleId="a6">
    <w:name w:val="Emphasis"/>
    <w:basedOn w:val="a0"/>
    <w:uiPriority w:val="20"/>
    <w:qFormat/>
    <w:rsid w:val="00D962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2018-09-20T06:51:00Z</cp:lastPrinted>
  <dcterms:created xsi:type="dcterms:W3CDTF">2018-09-20T06:49:00Z</dcterms:created>
  <dcterms:modified xsi:type="dcterms:W3CDTF">2018-09-20T06:52:00Z</dcterms:modified>
</cp:coreProperties>
</file>