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B1292" w:rsidTr="002B12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1292" w:rsidRDefault="002B129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292" w:rsidRDefault="002B129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2B1292" w:rsidRDefault="002B1292" w:rsidP="002B1292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575-Ա</w:t>
      </w:r>
      <w:r>
        <w:rPr>
          <w:rFonts w:ascii="Courier New" w:hAnsi="Courier New" w:cs="Courier New"/>
          <w:sz w:val="22"/>
          <w:szCs w:val="22"/>
        </w:rPr>
        <w:t> </w:t>
      </w:r>
    </w:p>
    <w:p w:rsidR="002B1292" w:rsidRPr="002B1292" w:rsidRDefault="002B1292" w:rsidP="002B1292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2B1292" w:rsidRDefault="002B1292" w:rsidP="002B1292">
      <w:pPr>
        <w:pStyle w:val="a4"/>
        <w:jc w:val="center"/>
        <w:rPr>
          <w:rFonts w:ascii="Courier New" w:hAnsi="Courier New" w:cs="Courier New"/>
          <w:lang w:val="en-US"/>
        </w:rPr>
      </w:pPr>
      <w:r>
        <w:rPr>
          <w:rFonts w:ascii="GHEA Grapalat" w:hAnsi="GHEA Grapalat"/>
          <w:sz w:val="22"/>
          <w:szCs w:val="22"/>
        </w:rPr>
        <w:t>ՎԱՆԱՁՈՐ ՔԱՂԱՔԻ ՎԱՐԴԱՆԱՆՑ ՓՈՂՈՑԻ ԹԻՎ 82 ՇԵՆՔԻ ԹԻՎ 66 ԲՆԱԿԱՐԱՆԻ ԳՈՐԾԱՌՆԱԿԱՆ ՆՇԱՆԱԿՈՒԹՅՈՒՆԸ ՈՐՊԵՍ ՀԱՍԱՐԱԿԱԿԱՆ ՍՊԱՍԱՐԿՄԱՆ ՕԲՅԵԿՏ ՓՈԽԵԼՈՒ ԵՎ ԲՆԱԿԱՐԱՆԱՅԻՆ ՖՈՆԴԻՑ ՀԱՆԵԼՈՒ ՄԱՍԻՆ</w:t>
      </w:r>
      <w:r>
        <w:rPr>
          <w:rFonts w:ascii="Courier New" w:hAnsi="Courier New" w:cs="Courier New"/>
        </w:rPr>
        <w:t> </w:t>
      </w:r>
    </w:p>
    <w:p w:rsidR="002B1292" w:rsidRPr="002B1292" w:rsidRDefault="002B1292" w:rsidP="002B1292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2B1292" w:rsidRPr="002B1292" w:rsidRDefault="002B1292" w:rsidP="002B1292">
      <w:pPr>
        <w:spacing w:before="100" w:beforeAutospacing="1" w:after="100" w:afterAutospacing="1"/>
        <w:jc w:val="both"/>
        <w:rPr>
          <w:rFonts w:ascii="GHEA Grapalat" w:hAnsi="GHEA Grapalat"/>
        </w:rPr>
      </w:pPr>
      <w:r w:rsidRPr="002B1292">
        <w:rPr>
          <w:rFonts w:ascii="GHEA Grapalat" w:hAnsi="GHEA Grapalat" w:cs="Sylfaen"/>
        </w:rPr>
        <w:t>Հիմք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ընդունելով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Տիգրան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Սլավիկի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Բադոյանի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դիմումը</w:t>
      </w:r>
      <w:r w:rsidRPr="002B1292">
        <w:rPr>
          <w:rFonts w:ascii="GHEA Grapalat" w:hAnsi="GHEA Grapalat"/>
        </w:rPr>
        <w:t xml:space="preserve">, </w:t>
      </w:r>
      <w:r w:rsidRPr="002B1292">
        <w:rPr>
          <w:rFonts w:ascii="GHEA Grapalat" w:hAnsi="GHEA Grapalat" w:cs="Sylfaen"/>
        </w:rPr>
        <w:t>անշարժ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գույքի</w:t>
      </w:r>
      <w:r w:rsidRPr="002B1292">
        <w:t> </w:t>
      </w:r>
      <w:r w:rsidRPr="002B1292">
        <w:rPr>
          <w:rFonts w:ascii="GHEA Grapalat" w:hAnsi="GHEA Grapalat" w:cs="Sylfaen"/>
        </w:rPr>
        <w:t>նկատմամբ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իրավունքների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պետական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գրանցման</w:t>
      </w:r>
      <w:r w:rsidRPr="002B1292">
        <w:t> </w:t>
      </w:r>
      <w:r w:rsidRPr="002B1292">
        <w:rPr>
          <w:rFonts w:ascii="GHEA Grapalat" w:hAnsi="GHEA Grapalat" w:cs="Sylfaen"/>
        </w:rPr>
        <w:t>թիվ</w:t>
      </w:r>
      <w:r w:rsidRPr="002B1292">
        <w:rPr>
          <w:rFonts w:ascii="GHEA Grapalat" w:hAnsi="GHEA Grapalat"/>
        </w:rPr>
        <w:t xml:space="preserve"> 16022018-06-0023 </w:t>
      </w:r>
      <w:r w:rsidRPr="002B1292">
        <w:rPr>
          <w:rFonts w:ascii="GHEA Grapalat" w:hAnsi="GHEA Grapalat" w:cs="Sylfaen"/>
        </w:rPr>
        <w:t>վկայականը</w:t>
      </w:r>
      <w:r w:rsidRPr="002B1292">
        <w:rPr>
          <w:rFonts w:ascii="GHEA Grapalat" w:hAnsi="GHEA Grapalat"/>
        </w:rPr>
        <w:t>,</w:t>
      </w:r>
      <w:r w:rsidRPr="002B1292">
        <w:t> </w:t>
      </w:r>
      <w:r w:rsidRPr="002B1292">
        <w:rPr>
          <w:rFonts w:ascii="GHEA Grapalat" w:hAnsi="GHEA Grapalat" w:cs="Sylfaen"/>
        </w:rPr>
        <w:t>ղեկավարվելով</w:t>
      </w:r>
      <w:r w:rsidRPr="002B1292">
        <w:t> 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ՀՀ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կառավարության</w:t>
      </w:r>
      <w:r w:rsidRPr="002B1292">
        <w:rPr>
          <w:rFonts w:ascii="GHEA Grapalat" w:hAnsi="GHEA Grapalat"/>
        </w:rPr>
        <w:t xml:space="preserve"> 2002</w:t>
      </w:r>
      <w:r w:rsidRPr="002B1292">
        <w:rPr>
          <w:rFonts w:ascii="GHEA Grapalat" w:hAnsi="GHEA Grapalat" w:cs="Sylfaen"/>
        </w:rPr>
        <w:t>թ</w:t>
      </w:r>
      <w:r w:rsidRPr="002B1292">
        <w:rPr>
          <w:rFonts w:ascii="GHEA Grapalat" w:hAnsi="GHEA Grapalat"/>
        </w:rPr>
        <w:t xml:space="preserve">. </w:t>
      </w:r>
      <w:r w:rsidRPr="002B1292">
        <w:rPr>
          <w:rFonts w:ascii="GHEA Grapalat" w:hAnsi="GHEA Grapalat" w:cs="Sylfaen"/>
        </w:rPr>
        <w:t>փետրվարի</w:t>
      </w:r>
      <w:r w:rsidRPr="002B1292">
        <w:rPr>
          <w:rFonts w:ascii="GHEA Grapalat" w:hAnsi="GHEA Grapalat"/>
        </w:rPr>
        <w:t xml:space="preserve"> 2-</w:t>
      </w:r>
      <w:r w:rsidRPr="002B1292">
        <w:rPr>
          <w:rFonts w:ascii="GHEA Grapalat" w:hAnsi="GHEA Grapalat" w:cs="Sylfaen"/>
        </w:rPr>
        <w:t>ի</w:t>
      </w:r>
      <w:r w:rsidRPr="002B1292">
        <w:rPr>
          <w:rFonts w:ascii="GHEA Grapalat" w:hAnsi="GHEA Grapalat"/>
        </w:rPr>
        <w:t xml:space="preserve"> </w:t>
      </w:r>
      <w:r w:rsidRPr="002B1292">
        <w:rPr>
          <w:rFonts w:ascii="GHEA Grapalat" w:hAnsi="GHEA Grapalat" w:cs="Sylfaen"/>
        </w:rPr>
        <w:t>թիվ</w:t>
      </w:r>
      <w:r w:rsidRPr="002B1292">
        <w:rPr>
          <w:rFonts w:ascii="GHEA Grapalat" w:hAnsi="GHEA Grapalat"/>
        </w:rPr>
        <w:t xml:space="preserve"> 88 </w:t>
      </w:r>
      <w:r w:rsidRPr="002B1292">
        <w:rPr>
          <w:rFonts w:ascii="GHEA Grapalat" w:hAnsi="GHEA Grapalat" w:cs="Sylfaen"/>
        </w:rPr>
        <w:t>որոշմամբ՝</w:t>
      </w:r>
      <w:r w:rsidRPr="002B1292">
        <w:t>  </w:t>
      </w:r>
      <w:r w:rsidRPr="002B1292">
        <w:rPr>
          <w:rStyle w:val="a5"/>
          <w:i/>
          <w:iCs/>
        </w:rPr>
        <w:t> </w:t>
      </w:r>
      <w:r w:rsidRPr="002B1292">
        <w:rPr>
          <w:rStyle w:val="a5"/>
          <w:rFonts w:ascii="GHEA Grapalat" w:hAnsi="GHEA Grapalat" w:cs="Sylfaen"/>
          <w:i/>
          <w:iCs/>
        </w:rPr>
        <w:t>որոշում</w:t>
      </w:r>
      <w:r w:rsidRPr="002B1292">
        <w:rPr>
          <w:rStyle w:val="a5"/>
          <w:rFonts w:ascii="GHEA Grapalat" w:hAnsi="GHEA Grapalat"/>
          <w:i/>
          <w:iCs/>
        </w:rPr>
        <w:t xml:space="preserve"> </w:t>
      </w:r>
      <w:r w:rsidRPr="002B1292">
        <w:rPr>
          <w:rStyle w:val="a5"/>
          <w:rFonts w:ascii="GHEA Grapalat" w:hAnsi="GHEA Grapalat" w:cs="Sylfaen"/>
          <w:i/>
          <w:iCs/>
        </w:rPr>
        <w:t>եմ</w:t>
      </w:r>
      <w:r w:rsidRPr="002B1292">
        <w:rPr>
          <w:rStyle w:val="a5"/>
          <w:rFonts w:ascii="GHEA Grapalat" w:hAnsi="GHEA Grapalat"/>
          <w:i/>
          <w:iCs/>
        </w:rPr>
        <w:t>.</w:t>
      </w:r>
    </w:p>
    <w:p w:rsidR="002B1292" w:rsidRPr="002B1292" w:rsidRDefault="002B1292" w:rsidP="002B129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B1292">
        <w:rPr>
          <w:rFonts w:ascii="GHEA Grapalat" w:hAnsi="GHEA Grapalat"/>
          <w:sz w:val="22"/>
          <w:szCs w:val="22"/>
        </w:rPr>
        <w:t xml:space="preserve">1. </w:t>
      </w:r>
      <w:r w:rsidRPr="002B1292">
        <w:rPr>
          <w:rFonts w:ascii="GHEA Grapalat" w:hAnsi="GHEA Grapalat" w:cs="GHEA Grapalat"/>
          <w:sz w:val="22"/>
          <w:szCs w:val="22"/>
        </w:rPr>
        <w:t>Փոխել</w:t>
      </w:r>
      <w:r w:rsidRPr="002B1292">
        <w:rPr>
          <w:rFonts w:ascii="Courier New" w:hAnsi="Courier New" w:cs="Courier New"/>
          <w:sz w:val="22"/>
          <w:szCs w:val="22"/>
        </w:rPr>
        <w:t> </w:t>
      </w:r>
      <w:r w:rsidRPr="002B1292">
        <w:rPr>
          <w:rFonts w:ascii="GHEA Grapalat" w:hAnsi="GHEA Grapalat" w:cs="GHEA Grapalat"/>
          <w:sz w:val="22"/>
          <w:szCs w:val="22"/>
        </w:rPr>
        <w:t xml:space="preserve">Վանաձոր քաղաքի Վարդանանց փողոցի թիվ 82 շենքի թիվ 66 բնակարանի գործառնական նշանակությունը, որպես հասարակական գործառնական նշանակության գրասենյակ: </w:t>
      </w:r>
    </w:p>
    <w:p w:rsidR="002B1292" w:rsidRPr="002B1292" w:rsidRDefault="002B1292" w:rsidP="002B129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B1292">
        <w:rPr>
          <w:rFonts w:ascii="GHEA Grapalat" w:hAnsi="GHEA Grapalat"/>
          <w:sz w:val="22"/>
          <w:szCs w:val="22"/>
        </w:rPr>
        <w:t>2.</w:t>
      </w:r>
      <w:r w:rsidRPr="002B1292">
        <w:rPr>
          <w:rFonts w:ascii="Courier New" w:hAnsi="Courier New" w:cs="Courier New"/>
          <w:sz w:val="22"/>
          <w:szCs w:val="22"/>
        </w:rPr>
        <w:t> </w:t>
      </w:r>
      <w:r w:rsidRPr="002B1292">
        <w:rPr>
          <w:rFonts w:ascii="GHEA Grapalat" w:hAnsi="GHEA Grapalat" w:cs="GHEA Grapalat"/>
          <w:sz w:val="22"/>
          <w:szCs w:val="22"/>
        </w:rPr>
        <w:t>Վանաձոր</w:t>
      </w:r>
      <w:r w:rsidRPr="002B1292">
        <w:rPr>
          <w:rFonts w:ascii="GHEA Grapalat" w:hAnsi="GHEA Grapalat"/>
          <w:sz w:val="22"/>
          <w:szCs w:val="22"/>
        </w:rPr>
        <w:t xml:space="preserve">ի համայնքապետարանի աշխատակազմի բնակարանային տնտեսության և </w:t>
      </w:r>
      <w:r w:rsidRPr="002B1292">
        <w:rPr>
          <w:rFonts w:ascii="GHEA Grapalat" w:hAnsi="GHEA Grapalat" w:cs="GHEA Grapalat"/>
          <w:sz w:val="22"/>
          <w:szCs w:val="22"/>
        </w:rPr>
        <w:t>համատիրությունները համակարգող</w:t>
      </w:r>
      <w:r w:rsidRPr="002B1292">
        <w:rPr>
          <w:rFonts w:ascii="Courier New" w:hAnsi="Courier New" w:cs="Courier New"/>
          <w:sz w:val="22"/>
          <w:szCs w:val="22"/>
        </w:rPr>
        <w:t>  </w:t>
      </w:r>
      <w:r w:rsidRPr="002B1292">
        <w:rPr>
          <w:rFonts w:ascii="GHEA Grapalat" w:hAnsi="GHEA Grapalat" w:cs="GHEA Grapalat"/>
          <w:sz w:val="22"/>
          <w:szCs w:val="22"/>
        </w:rPr>
        <w:t>բաժնին` սույն որոշման 1-ին կետում նշված բնակարանը հանել բնակարանային ֆոնդի հաշվառումից և հաշվառել որպես հասարակական սպասարկման օբյեկտ՝ գրասենյակ:</w:t>
      </w:r>
      <w:r w:rsidRPr="002B1292">
        <w:rPr>
          <w:rFonts w:ascii="Courier New" w:hAnsi="Courier New" w:cs="Courier New"/>
          <w:sz w:val="22"/>
          <w:szCs w:val="22"/>
        </w:rPr>
        <w:t> </w:t>
      </w:r>
    </w:p>
    <w:p w:rsidR="002B1292" w:rsidRPr="002B1292" w:rsidRDefault="002B1292" w:rsidP="002B1292">
      <w:pPr>
        <w:pStyle w:val="a4"/>
        <w:jc w:val="both"/>
        <w:rPr>
          <w:rFonts w:ascii="GHEA Grapalat" w:hAnsi="GHEA Grapalat" w:cs="Courier New"/>
          <w:sz w:val="22"/>
          <w:szCs w:val="22"/>
          <w:lang w:val="en-US"/>
        </w:rPr>
      </w:pPr>
      <w:r w:rsidRPr="002B1292">
        <w:rPr>
          <w:rFonts w:ascii="Courier New" w:hAnsi="Courier New" w:cs="Courier New"/>
          <w:sz w:val="22"/>
          <w:szCs w:val="22"/>
        </w:rPr>
        <w:t> </w:t>
      </w:r>
    </w:p>
    <w:p w:rsidR="002B1292" w:rsidRPr="002B1292" w:rsidRDefault="002B1292" w:rsidP="002B1292">
      <w:pPr>
        <w:pStyle w:val="a4"/>
        <w:jc w:val="both"/>
        <w:rPr>
          <w:rFonts w:ascii="GHEA Grapalat" w:hAnsi="GHEA Grapalat"/>
          <w:lang w:val="en-US"/>
        </w:rPr>
      </w:pPr>
    </w:p>
    <w:p w:rsidR="002B1292" w:rsidRDefault="002B1292" w:rsidP="002B129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2B1292" w:rsidRDefault="002B1292" w:rsidP="002B12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2B1292" w:rsidRDefault="002B1292" w:rsidP="002B12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2B1292" w:rsidRDefault="002B1292" w:rsidP="002B1292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2B1292" w:rsidRDefault="002B1292" w:rsidP="002B12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2B1292" w:rsidRDefault="002B1292" w:rsidP="002B12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9C1619" w:rsidRDefault="009C1619"/>
    <w:sectPr w:rsidR="009C1619" w:rsidSect="002B129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292"/>
    <w:rsid w:val="002B1292"/>
    <w:rsid w:val="009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29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B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2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2018-04-19T10:45:00Z</cp:lastPrinted>
  <dcterms:created xsi:type="dcterms:W3CDTF">2018-04-19T10:43:00Z</dcterms:created>
  <dcterms:modified xsi:type="dcterms:W3CDTF">2018-04-19T10:47:00Z</dcterms:modified>
</cp:coreProperties>
</file>