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E357F0" w:rsidTr="00E357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57F0" w:rsidRDefault="00E357F0">
            <w:pPr>
              <w:jc w:val="center"/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noProof/>
                <w:sz w:val="19"/>
                <w:szCs w:val="19"/>
              </w:rPr>
              <w:drawing>
                <wp:inline distT="0" distB="0" distL="0" distR="0">
                  <wp:extent cx="1090295" cy="1046480"/>
                  <wp:effectExtent l="0" t="0" r="0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19"/>
                <w:szCs w:val="19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7470" cy="43815"/>
                  <wp:effectExtent l="1905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7470" cy="4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7F0" w:rsidRDefault="00E357F0">
            <w:pPr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E357F0" w:rsidRDefault="00E357F0" w:rsidP="00E357F0">
      <w:pPr>
        <w:pStyle w:val="a4"/>
        <w:jc w:val="center"/>
        <w:rPr>
          <w:rFonts w:ascii="GHEA Grapalat" w:hAnsi="GHEA Grapalat" w:cs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="00D25CFE">
        <w:rPr>
          <w:rFonts w:ascii="GHEA Grapalat" w:hAnsi="GHEA Grapalat"/>
        </w:rPr>
        <w:t>2</w:t>
      </w:r>
      <w:r>
        <w:rPr>
          <w:rFonts w:ascii="GHEA Grapalat" w:hAnsi="GHEA Grapalat"/>
        </w:rPr>
        <w:t>1 հունիսի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6</w:t>
      </w:r>
      <w:r w:rsidR="00D25CFE">
        <w:rPr>
          <w:rFonts w:ascii="GHEA Grapalat" w:hAnsi="GHEA Grapalat" w:cs="GHEA Grapalat"/>
          <w:sz w:val="22"/>
          <w:szCs w:val="22"/>
        </w:rPr>
        <w:t>26</w:t>
      </w:r>
      <w:r>
        <w:rPr>
          <w:rFonts w:ascii="GHEA Grapalat" w:hAnsi="GHEA Grapalat" w:cs="GHEA Grapalat"/>
          <w:sz w:val="22"/>
          <w:szCs w:val="22"/>
        </w:rPr>
        <w:t>-Ա</w:t>
      </w:r>
    </w:p>
    <w:p w:rsidR="00E357F0" w:rsidRDefault="00E357F0" w:rsidP="00E357F0">
      <w:pPr>
        <w:pStyle w:val="a4"/>
        <w:jc w:val="center"/>
        <w:rPr>
          <w:rFonts w:ascii="GHEA Grapalat" w:hAnsi="GHEA Grapalat"/>
          <w:sz w:val="17"/>
          <w:szCs w:val="17"/>
        </w:rPr>
      </w:pPr>
    </w:p>
    <w:p w:rsidR="00E357F0" w:rsidRPr="00E357F0" w:rsidRDefault="00E357F0" w:rsidP="00E357F0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E357F0">
        <w:rPr>
          <w:rFonts w:ascii="GHEA Grapalat" w:hAnsi="GHEA Grapalat"/>
          <w:sz w:val="20"/>
          <w:szCs w:val="20"/>
        </w:rPr>
        <w:t>ՎԱՆԱՁՈՐ ՔԱՂԱՔԻ ԽՆՁՈՐՈՒՏԻ 2-ՐԴ ՓՈՂՈՑԻ 1-ԻՆ ՆՐԲԱՆՑՔԻ ԹԻՎ 29 ՀԱՍՑԵԻ ՏՆԱՏԻՐՈՒԹՅԱՆ ԶԲԱՂԵՑՐԱԾ ԵՎ ՍՊԱՍԱՐԿՄԱՆ ՀԱՄԱՐ ԱՆՀՐԱԺԵՇՏ ՀՈՂԱՄԱՍԻՆ ԿԻՑ ԻՆՔՆԱԿԱՄ ԶԲԱՂԵՑՎԱԾ ՀՈՂԱՄԱՍԻ ՆԿԱՏՄԱՄԲ ՎԱՆԱՁՈՐ ՀԱՄԱՅՆՔԻ ՍԵՓԱԿԱՆՈՒԹՅՈՒՆԸ ՃԱՆԱՉԵԼՈՒ ԵՎ ՓՈՍՏԱՅԻՆ ՀԱՍՑԵ ՏՐԱՄԱԴՐԵԼՈՒ ՄԱՍԻՆ</w:t>
      </w:r>
      <w:r w:rsidRPr="00E357F0">
        <w:rPr>
          <w:rFonts w:ascii="Courier New" w:hAnsi="Courier New" w:cs="Courier New"/>
          <w:sz w:val="20"/>
          <w:szCs w:val="20"/>
        </w:rPr>
        <w:t> </w:t>
      </w:r>
    </w:p>
    <w:p w:rsidR="00E357F0" w:rsidRPr="00E357F0" w:rsidRDefault="00E357F0" w:rsidP="00E357F0">
      <w:pPr>
        <w:pStyle w:val="a4"/>
        <w:ind w:firstLine="720"/>
        <w:jc w:val="both"/>
        <w:rPr>
          <w:rFonts w:ascii="GHEA Grapalat" w:hAnsi="GHEA Grapalat"/>
          <w:sz w:val="20"/>
          <w:szCs w:val="20"/>
        </w:rPr>
      </w:pPr>
      <w:r w:rsidRPr="00E357F0">
        <w:rPr>
          <w:rFonts w:ascii="GHEA Grapalat" w:hAnsi="GHEA Grapalat"/>
          <w:sz w:val="20"/>
          <w:szCs w:val="20"/>
        </w:rPr>
        <w:t>Հիմք ընդունելով</w:t>
      </w:r>
      <w:r w:rsidRPr="00E357F0">
        <w:rPr>
          <w:rFonts w:ascii="Courier New" w:hAnsi="Courier New" w:cs="Courier New"/>
          <w:sz w:val="20"/>
          <w:szCs w:val="20"/>
        </w:rPr>
        <w:t>  </w:t>
      </w:r>
      <w:r w:rsidRPr="00E357F0">
        <w:rPr>
          <w:rFonts w:ascii="GHEA Grapalat" w:hAnsi="GHEA Grapalat" w:cs="GHEA Grapalat"/>
          <w:sz w:val="20"/>
          <w:szCs w:val="20"/>
        </w:rPr>
        <w:t>Տարոն Հենրիկի Սերոբյանի</w:t>
      </w:r>
      <w:r w:rsidRPr="00E357F0">
        <w:rPr>
          <w:rFonts w:ascii="Courier New" w:hAnsi="Courier New" w:cs="Courier New"/>
          <w:sz w:val="20"/>
          <w:szCs w:val="20"/>
        </w:rPr>
        <w:t> </w:t>
      </w:r>
      <w:r w:rsidRPr="00E357F0">
        <w:rPr>
          <w:rFonts w:ascii="GHEA Grapalat" w:hAnsi="GHEA Grapalat" w:cs="GHEA Grapalat"/>
          <w:sz w:val="20"/>
          <w:szCs w:val="20"/>
        </w:rPr>
        <w:t>/ծնված 19.08.1989թ./</w:t>
      </w:r>
      <w:r w:rsidRPr="00E357F0">
        <w:rPr>
          <w:rFonts w:ascii="Courier New" w:hAnsi="Courier New" w:cs="Courier New"/>
          <w:sz w:val="20"/>
          <w:szCs w:val="20"/>
        </w:rPr>
        <w:t> </w:t>
      </w:r>
      <w:r w:rsidRPr="00E357F0">
        <w:rPr>
          <w:rFonts w:ascii="GHEA Grapalat" w:hAnsi="GHEA Grapalat" w:cs="GHEA Grapalat"/>
          <w:sz w:val="20"/>
          <w:szCs w:val="20"/>
        </w:rPr>
        <w:t>դիմումը, արտոնագրված</w:t>
      </w:r>
      <w:r w:rsidRPr="00E357F0">
        <w:rPr>
          <w:rFonts w:ascii="Courier New" w:hAnsi="Courier New" w:cs="Courier New"/>
          <w:sz w:val="20"/>
          <w:szCs w:val="20"/>
        </w:rPr>
        <w:t> </w:t>
      </w:r>
      <w:r w:rsidRPr="00E357F0">
        <w:rPr>
          <w:rFonts w:ascii="GHEA Grapalat" w:hAnsi="GHEA Grapalat" w:cs="GHEA Grapalat"/>
          <w:sz w:val="20"/>
          <w:szCs w:val="20"/>
        </w:rPr>
        <w:t xml:space="preserve"> կազմակերպությունների եզրակացությունները,</w:t>
      </w:r>
      <w:r w:rsidRPr="00E357F0">
        <w:rPr>
          <w:rFonts w:ascii="Courier New" w:hAnsi="Courier New" w:cs="Courier New"/>
          <w:sz w:val="20"/>
          <w:szCs w:val="20"/>
        </w:rPr>
        <w:t> </w:t>
      </w:r>
      <w:r w:rsidRPr="00E357F0">
        <w:rPr>
          <w:rFonts w:ascii="GHEA Grapalat" w:hAnsi="GHEA Grapalat" w:cs="GHEA Grapalat"/>
          <w:sz w:val="20"/>
          <w:szCs w:val="20"/>
        </w:rPr>
        <w:t xml:space="preserve"> «Մել և Միլ»</w:t>
      </w:r>
      <w:r w:rsidRPr="00E357F0">
        <w:rPr>
          <w:rFonts w:ascii="Courier New" w:hAnsi="Courier New" w:cs="Courier New"/>
          <w:sz w:val="20"/>
          <w:szCs w:val="20"/>
        </w:rPr>
        <w:t> </w:t>
      </w:r>
      <w:r w:rsidRPr="00E357F0">
        <w:rPr>
          <w:rFonts w:ascii="GHEA Grapalat" w:hAnsi="GHEA Grapalat" w:cs="GHEA Grapalat"/>
          <w:sz w:val="20"/>
          <w:szCs w:val="20"/>
        </w:rPr>
        <w:t xml:space="preserve">գեոդեզիայի և քարտեզագրության կենտրոն </w:t>
      </w:r>
      <w:r w:rsidRPr="00E357F0">
        <w:rPr>
          <w:rFonts w:ascii="Courier New" w:hAnsi="Courier New" w:cs="Courier New"/>
          <w:sz w:val="20"/>
          <w:szCs w:val="20"/>
        </w:rPr>
        <w:t> </w:t>
      </w:r>
      <w:r w:rsidRPr="00E357F0">
        <w:rPr>
          <w:rFonts w:ascii="GHEA Grapalat" w:hAnsi="GHEA Grapalat" w:cs="GHEA Grapalat"/>
          <w:sz w:val="20"/>
          <w:szCs w:val="20"/>
        </w:rPr>
        <w:t xml:space="preserve">ՍՊԸ-ի </w:t>
      </w:r>
      <w:r w:rsidRPr="00E357F0">
        <w:rPr>
          <w:rFonts w:ascii="Courier New" w:hAnsi="Courier New" w:cs="Courier New"/>
          <w:sz w:val="20"/>
          <w:szCs w:val="20"/>
        </w:rPr>
        <w:t> </w:t>
      </w:r>
      <w:r w:rsidRPr="00E357F0">
        <w:rPr>
          <w:rFonts w:ascii="GHEA Grapalat" w:hAnsi="GHEA Grapalat" w:cs="GHEA Grapalat"/>
          <w:sz w:val="20"/>
          <w:szCs w:val="20"/>
        </w:rPr>
        <w:t>կողմից տրված</w:t>
      </w:r>
      <w:r w:rsidRPr="00E357F0">
        <w:rPr>
          <w:rFonts w:ascii="Courier New" w:hAnsi="Courier New" w:cs="Courier New"/>
          <w:sz w:val="20"/>
          <w:szCs w:val="20"/>
        </w:rPr>
        <w:t> </w:t>
      </w:r>
      <w:r w:rsidRPr="00E357F0">
        <w:rPr>
          <w:rFonts w:ascii="GHEA Grapalat" w:hAnsi="GHEA Grapalat" w:cs="GHEA Grapalat"/>
          <w:sz w:val="20"/>
          <w:szCs w:val="20"/>
        </w:rPr>
        <w:t>տեղագրական հատակագիծը,</w:t>
      </w:r>
      <w:r w:rsidRPr="00E357F0">
        <w:rPr>
          <w:rFonts w:ascii="Courier New" w:hAnsi="Courier New" w:cs="Courier New"/>
          <w:sz w:val="20"/>
          <w:szCs w:val="20"/>
        </w:rPr>
        <w:t> </w:t>
      </w:r>
      <w:r w:rsidRPr="00E357F0">
        <w:rPr>
          <w:rFonts w:ascii="GHEA Grapalat" w:hAnsi="GHEA Grapalat" w:cs="GHEA Grapalat"/>
          <w:sz w:val="20"/>
          <w:szCs w:val="20"/>
        </w:rPr>
        <w:t>ՀՀ կառավարությանն առընթեր անշարժ գույքի կա</w:t>
      </w:r>
      <w:r w:rsidRPr="00E357F0">
        <w:rPr>
          <w:rFonts w:ascii="GHEA Grapalat" w:hAnsi="GHEA Grapalat"/>
          <w:sz w:val="20"/>
          <w:szCs w:val="20"/>
        </w:rPr>
        <w:t xml:space="preserve">դաստրի պետական կոմիտեի գույքի նկատմամբ իրավունքի /սահմանափակման/ պետական գրանցման վարույթը կասեցնելու մասին 11.04.2017թ. թիվ Կ-06/04/2017-34-0012 որոշումը, անշարժ գույքի նկատմամբ իրավունքների պետական գրանցման թիվ 20112014-06-0003 վկայականը, </w:t>
      </w:r>
      <w:r w:rsidRPr="00E357F0">
        <w:rPr>
          <w:rFonts w:ascii="GHEA Grapalat" w:hAnsi="GHEA Grapalat" w:cs="GHEA Grapalat"/>
          <w:sz w:val="20"/>
          <w:szCs w:val="20"/>
        </w:rPr>
        <w:t>ղեկավարվելով &lt;</w:t>
      </w:r>
      <w:r w:rsidRPr="00E357F0">
        <w:rPr>
          <w:rFonts w:ascii="GHEA Grapalat" w:hAnsi="GHEA Grapalat"/>
          <w:sz w:val="20"/>
          <w:szCs w:val="20"/>
        </w:rPr>
        <w:t>&lt;Տեղական ինքնակառավարման մասին&gt;&gt; ՀՀ</w:t>
      </w:r>
      <w:r w:rsidRPr="00E357F0">
        <w:rPr>
          <w:rFonts w:ascii="Courier New" w:hAnsi="Courier New" w:cs="Courier New"/>
          <w:sz w:val="20"/>
          <w:szCs w:val="20"/>
        </w:rPr>
        <w:t> </w:t>
      </w:r>
      <w:r w:rsidRPr="00E357F0">
        <w:rPr>
          <w:rFonts w:ascii="GHEA Grapalat" w:hAnsi="GHEA Grapalat" w:cs="GHEA Grapalat"/>
          <w:sz w:val="20"/>
          <w:szCs w:val="20"/>
        </w:rPr>
        <w:t>օրենքի 35-րդ հոդվածի 1-ին մասի 24-րդ կետով, ՀՀ հողային օրենսգրքի 56-րդ հոդվածով,</w:t>
      </w:r>
      <w:r w:rsidRPr="00E357F0">
        <w:rPr>
          <w:rFonts w:ascii="Courier New" w:hAnsi="Courier New" w:cs="Courier New"/>
          <w:sz w:val="20"/>
          <w:szCs w:val="20"/>
        </w:rPr>
        <w:t> </w:t>
      </w:r>
      <w:r w:rsidRPr="00E357F0">
        <w:rPr>
          <w:rFonts w:ascii="GHEA Grapalat" w:hAnsi="GHEA Grapalat" w:cs="GHEA Grapalat"/>
          <w:sz w:val="20"/>
          <w:szCs w:val="20"/>
        </w:rPr>
        <w:t xml:space="preserve"> ՀՀ կառավարության 2005թ. դեկտեմբերի 29-ի թիվ 2387-Ն որոշմամբ հաստատված կարգի 29-րդ կետի «ա» ենթակետով` </w:t>
      </w:r>
      <w:r w:rsidRPr="00E357F0">
        <w:rPr>
          <w:rStyle w:val="a6"/>
          <w:rFonts w:ascii="GHEA Grapalat" w:hAnsi="GHEA Grapalat"/>
          <w:b/>
          <w:bCs/>
          <w:sz w:val="22"/>
          <w:szCs w:val="22"/>
        </w:rPr>
        <w:t xml:space="preserve">որոշում </w:t>
      </w:r>
      <w:r w:rsidRPr="00E357F0">
        <w:rPr>
          <w:rStyle w:val="a6"/>
          <w:rFonts w:ascii="Courier New" w:hAnsi="Courier New" w:cs="Courier New"/>
          <w:b/>
          <w:bCs/>
          <w:sz w:val="22"/>
          <w:szCs w:val="22"/>
        </w:rPr>
        <w:t> </w:t>
      </w:r>
      <w:r w:rsidRPr="00E357F0">
        <w:rPr>
          <w:rStyle w:val="a6"/>
          <w:rFonts w:ascii="GHEA Grapalat" w:hAnsi="GHEA Grapalat" w:cs="GHEA Grapalat"/>
          <w:b/>
          <w:bCs/>
          <w:sz w:val="22"/>
          <w:szCs w:val="22"/>
        </w:rPr>
        <w:t>եմ.</w:t>
      </w:r>
    </w:p>
    <w:p w:rsidR="00E357F0" w:rsidRDefault="00E357F0" w:rsidP="00E357F0">
      <w:pPr>
        <w:pStyle w:val="a4"/>
        <w:ind w:firstLine="720"/>
        <w:jc w:val="both"/>
        <w:rPr>
          <w:rFonts w:ascii="GHEA Grapalat" w:hAnsi="GHEA Grapalat"/>
          <w:sz w:val="20"/>
          <w:szCs w:val="20"/>
        </w:rPr>
      </w:pPr>
      <w:r w:rsidRPr="00E357F0">
        <w:rPr>
          <w:rFonts w:ascii="GHEA Grapalat" w:hAnsi="GHEA Grapalat"/>
          <w:sz w:val="20"/>
          <w:szCs w:val="20"/>
        </w:rPr>
        <w:t>1.Ճանաչել Վանաձոր համայնքի սեփականության իրավունքը Վանաձոր քաղաքի Խնձորուտի 2-րդ փողոցի 1-ին նրբանցքի թիվ 29 հասցեի բնակելի տան զբաղեցրած և սպասարկման</w:t>
      </w:r>
      <w:r w:rsidRPr="00E357F0">
        <w:rPr>
          <w:rFonts w:ascii="Courier New" w:hAnsi="Courier New" w:cs="Courier New"/>
          <w:sz w:val="20"/>
          <w:szCs w:val="20"/>
        </w:rPr>
        <w:t> </w:t>
      </w:r>
      <w:r w:rsidRPr="00E357F0">
        <w:rPr>
          <w:rFonts w:ascii="GHEA Grapalat" w:hAnsi="GHEA Grapalat" w:cs="GHEA Grapalat"/>
          <w:sz w:val="20"/>
          <w:szCs w:val="20"/>
        </w:rPr>
        <w:t>հողամասին կից, ՀՀ հողային օրենսգրքի</w:t>
      </w:r>
      <w:r w:rsidRPr="00E357F0">
        <w:rPr>
          <w:rFonts w:ascii="Courier New" w:hAnsi="Courier New" w:cs="Courier New"/>
          <w:sz w:val="20"/>
          <w:szCs w:val="20"/>
        </w:rPr>
        <w:t> </w:t>
      </w:r>
      <w:r w:rsidRPr="00E357F0">
        <w:rPr>
          <w:rFonts w:ascii="GHEA Grapalat" w:hAnsi="GHEA Grapalat" w:cs="GHEA Grapalat"/>
          <w:sz w:val="20"/>
          <w:szCs w:val="20"/>
        </w:rPr>
        <w:t xml:space="preserve"> 60-րդ հոդվածով</w:t>
      </w:r>
      <w:r w:rsidRPr="00E357F0">
        <w:rPr>
          <w:rFonts w:ascii="Courier New" w:hAnsi="Courier New" w:cs="Courier New"/>
          <w:sz w:val="20"/>
          <w:szCs w:val="20"/>
        </w:rPr>
        <w:t> </w:t>
      </w:r>
      <w:r w:rsidRPr="00E357F0">
        <w:rPr>
          <w:rFonts w:ascii="GHEA Grapalat" w:hAnsi="GHEA Grapalat" w:cs="GHEA Grapalat"/>
          <w:sz w:val="20"/>
          <w:szCs w:val="20"/>
        </w:rPr>
        <w:t xml:space="preserve">նախատեսված </w:t>
      </w:r>
      <w:r w:rsidRPr="00E357F0">
        <w:rPr>
          <w:rFonts w:ascii="Courier New" w:hAnsi="Courier New" w:cs="Courier New"/>
          <w:sz w:val="20"/>
          <w:szCs w:val="20"/>
        </w:rPr>
        <w:t> </w:t>
      </w:r>
      <w:r w:rsidRPr="00E357F0">
        <w:rPr>
          <w:rFonts w:ascii="GHEA Grapalat" w:hAnsi="GHEA Grapalat" w:cs="GHEA Grapalat"/>
          <w:sz w:val="20"/>
          <w:szCs w:val="20"/>
        </w:rPr>
        <w:t>հողամասերի թվին չդասվող 764.2քմ մակերեսով հողամասի նկատմամբ:</w:t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 w:rsidRPr="00E357F0">
        <w:rPr>
          <w:rFonts w:ascii="GHEA Grapalat" w:hAnsi="GHEA Grapalat" w:cs="GHEA Grapalat"/>
          <w:sz w:val="20"/>
          <w:szCs w:val="20"/>
        </w:rPr>
        <w:t>2</w:t>
      </w:r>
      <w:r w:rsidRPr="00E357F0">
        <w:rPr>
          <w:rFonts w:ascii="GHEA Grapalat" w:hAnsi="GHEA Grapalat"/>
          <w:sz w:val="20"/>
          <w:szCs w:val="20"/>
        </w:rPr>
        <w:t>.</w:t>
      </w:r>
      <w:r w:rsidRPr="00E357F0">
        <w:rPr>
          <w:rFonts w:ascii="Courier New" w:hAnsi="Courier New" w:cs="Courier New"/>
          <w:sz w:val="20"/>
          <w:szCs w:val="20"/>
        </w:rPr>
        <w:t> </w:t>
      </w:r>
      <w:r w:rsidRPr="00E357F0">
        <w:rPr>
          <w:rFonts w:ascii="GHEA Grapalat" w:hAnsi="GHEA Grapalat" w:cs="GHEA Grapalat"/>
          <w:sz w:val="20"/>
          <w:szCs w:val="20"/>
        </w:rPr>
        <w:t>Հողամասի սահմանները որոշվում են համայնքի ղեկավարի կողմից հաստատված հատակագծով:</w:t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 w:rsidRPr="00E357F0">
        <w:rPr>
          <w:rFonts w:ascii="GHEA Grapalat" w:hAnsi="GHEA Grapalat" w:cs="GHEA Grapalat"/>
          <w:sz w:val="20"/>
          <w:szCs w:val="20"/>
        </w:rPr>
        <w:t>3.Սույն որոշման 1-ին կետում նշված</w:t>
      </w:r>
      <w:r w:rsidRPr="00E357F0">
        <w:rPr>
          <w:rFonts w:ascii="Courier New" w:hAnsi="Courier New" w:cs="Courier New"/>
          <w:sz w:val="20"/>
          <w:szCs w:val="20"/>
        </w:rPr>
        <w:t> </w:t>
      </w:r>
      <w:r w:rsidRPr="00E357F0">
        <w:rPr>
          <w:rFonts w:ascii="GHEA Grapalat" w:hAnsi="GHEA Grapalat" w:cs="GHEA Grapalat"/>
          <w:sz w:val="20"/>
          <w:szCs w:val="20"/>
        </w:rPr>
        <w:t>հողամասին տրամադրել նոր փոստային հասցե` ք.Վանաձոր,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357F0">
        <w:rPr>
          <w:rFonts w:ascii="GHEA Grapalat" w:hAnsi="GHEA Grapalat" w:cs="GHEA Grapalat"/>
          <w:sz w:val="20"/>
          <w:szCs w:val="20"/>
        </w:rPr>
        <w:t xml:space="preserve">Խնձորուտի 2-րդ </w:t>
      </w:r>
      <w:r w:rsidRPr="00E357F0">
        <w:rPr>
          <w:rFonts w:ascii="Courier New" w:hAnsi="Courier New" w:cs="Courier New"/>
          <w:sz w:val="20"/>
          <w:szCs w:val="20"/>
        </w:rPr>
        <w:t> </w:t>
      </w:r>
      <w:r w:rsidRPr="00E357F0">
        <w:rPr>
          <w:rFonts w:ascii="GHEA Grapalat" w:hAnsi="GHEA Grapalat" w:cs="GHEA Grapalat"/>
          <w:sz w:val="20"/>
          <w:szCs w:val="20"/>
        </w:rPr>
        <w:t>փողոց,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357F0">
        <w:rPr>
          <w:rFonts w:ascii="GHEA Grapalat" w:hAnsi="GHEA Grapalat" w:cs="GHEA Grapalat"/>
          <w:sz w:val="20"/>
          <w:szCs w:val="20"/>
        </w:rPr>
        <w:t xml:space="preserve">1-ին 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E357F0">
        <w:rPr>
          <w:rFonts w:ascii="GHEA Grapalat" w:hAnsi="GHEA Grapalat" w:cs="GHEA Grapalat"/>
          <w:sz w:val="20"/>
          <w:szCs w:val="20"/>
        </w:rPr>
        <w:t>նրբանցք, թիվ</w:t>
      </w:r>
      <w:r w:rsidRPr="00E357F0">
        <w:rPr>
          <w:rFonts w:ascii="Courier New" w:hAnsi="Courier New" w:cs="Courier New"/>
          <w:sz w:val="20"/>
          <w:szCs w:val="20"/>
        </w:rPr>
        <w:t> </w:t>
      </w:r>
      <w:r w:rsidRPr="00E357F0">
        <w:rPr>
          <w:rFonts w:ascii="GHEA Grapalat" w:hAnsi="GHEA Grapalat" w:cs="GHEA Grapalat"/>
          <w:sz w:val="20"/>
          <w:szCs w:val="20"/>
        </w:rPr>
        <w:t>29/1 հողամաս:</w:t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 w:rsidRPr="00E357F0">
        <w:rPr>
          <w:rFonts w:ascii="GHEA Grapalat" w:hAnsi="GHEA Grapalat" w:cs="GHEA Grapalat"/>
          <w:sz w:val="20"/>
          <w:szCs w:val="20"/>
        </w:rPr>
        <w:t>4.Սույն որոշումն ուժի մեջ է մտնու</w:t>
      </w:r>
      <w:r w:rsidRPr="00E357F0">
        <w:rPr>
          <w:rFonts w:ascii="GHEA Grapalat" w:hAnsi="GHEA Grapalat"/>
          <w:sz w:val="20"/>
          <w:szCs w:val="20"/>
        </w:rPr>
        <w:t>մ ընդունմանը հաջորդող օրվանից:</w:t>
      </w:r>
    </w:p>
    <w:p w:rsidR="00E357F0" w:rsidRPr="00E357F0" w:rsidRDefault="00E357F0" w:rsidP="00E357F0">
      <w:pPr>
        <w:pStyle w:val="a4"/>
        <w:ind w:firstLine="720"/>
        <w:jc w:val="both"/>
        <w:rPr>
          <w:rFonts w:ascii="GHEA Grapalat" w:hAnsi="GHEA Grapalat"/>
          <w:sz w:val="20"/>
          <w:szCs w:val="20"/>
        </w:rPr>
      </w:pPr>
    </w:p>
    <w:p w:rsidR="00E357F0" w:rsidRDefault="00E357F0" w:rsidP="00E357F0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E357F0" w:rsidRDefault="00E357F0" w:rsidP="00E357F0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E357F0" w:rsidRDefault="00E357F0" w:rsidP="00E357F0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E357F0" w:rsidRDefault="00E357F0" w:rsidP="00E357F0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E357F0" w:rsidRPr="00E357F0" w:rsidRDefault="00E357F0" w:rsidP="00E357F0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sectPr w:rsidR="00E357F0" w:rsidRPr="00E357F0" w:rsidSect="00E357F0">
      <w:pgSz w:w="11907" w:h="16839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57F0"/>
    <w:rsid w:val="00021D91"/>
    <w:rsid w:val="00132C7C"/>
    <w:rsid w:val="0031187E"/>
    <w:rsid w:val="00421946"/>
    <w:rsid w:val="0042558D"/>
    <w:rsid w:val="006A3629"/>
    <w:rsid w:val="009115A6"/>
    <w:rsid w:val="00C01952"/>
    <w:rsid w:val="00D25CFE"/>
    <w:rsid w:val="00E357F0"/>
    <w:rsid w:val="00F82BE5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7F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E3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57F0"/>
    <w:rPr>
      <w:b/>
      <w:bCs/>
    </w:rPr>
  </w:style>
  <w:style w:type="character" w:styleId="a6">
    <w:name w:val="Emphasis"/>
    <w:basedOn w:val="a0"/>
    <w:uiPriority w:val="20"/>
    <w:qFormat/>
    <w:rsid w:val="00E357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3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8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4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2</cp:revision>
  <cp:lastPrinted>2017-06-19T05:46:00Z</cp:lastPrinted>
  <dcterms:created xsi:type="dcterms:W3CDTF">2017-06-22T05:26:00Z</dcterms:created>
  <dcterms:modified xsi:type="dcterms:W3CDTF">2017-06-22T05:26:00Z</dcterms:modified>
</cp:coreProperties>
</file>