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58F6" w:rsidTr="00BB58F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58F6" w:rsidRDefault="00BB58F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8F6" w:rsidRDefault="00BB58F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BB58F6" w:rsidRPr="00BB58F6" w:rsidRDefault="00BB58F6" w:rsidP="00BB58F6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BB58F6">
        <w:rPr>
          <w:rFonts w:ascii="GHEA Grapalat" w:hAnsi="GHEA Grapalat"/>
          <w:sz w:val="22"/>
          <w:szCs w:val="22"/>
        </w:rPr>
        <w:t>19 հուլիսի 2019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/>
          <w:sz w:val="22"/>
          <w:szCs w:val="22"/>
        </w:rPr>
        <w:t>թվականի</w:t>
      </w:r>
      <w:r w:rsidRPr="00BB58F6">
        <w:rPr>
          <w:rFonts w:ascii="Courier New" w:hAnsi="Courier New" w:cs="Courier New"/>
          <w:sz w:val="22"/>
          <w:szCs w:val="22"/>
        </w:rPr>
        <w:t>  </w:t>
      </w:r>
      <w:r w:rsidRPr="00BB58F6">
        <w:rPr>
          <w:rFonts w:ascii="GHEA Grapalat" w:hAnsi="GHEA Grapalat" w:cs="GHEA Grapalat"/>
          <w:sz w:val="22"/>
          <w:szCs w:val="22"/>
        </w:rPr>
        <w:t xml:space="preserve"> N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1379</w:t>
      </w:r>
      <w:r w:rsidRPr="00BB58F6">
        <w:rPr>
          <w:rFonts w:ascii="Courier New" w:hAnsi="Courier New" w:cs="Courier New"/>
          <w:sz w:val="22"/>
          <w:szCs w:val="22"/>
        </w:rPr>
        <w:t> </w:t>
      </w:r>
    </w:p>
    <w:p w:rsidR="00BB58F6" w:rsidRPr="00BB58F6" w:rsidRDefault="00BB58F6" w:rsidP="00BB58F6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BB58F6">
        <w:rPr>
          <w:rFonts w:ascii="GHEA Grapalat" w:hAnsi="GHEA Grapalat"/>
          <w:sz w:val="22"/>
          <w:szCs w:val="22"/>
        </w:rPr>
        <w:t>ՎԱՆԱՁՈՐ ՔԱՂԱՔԻ ԵՐԵՎԱՆՅԱՆ ԽՃՈՒՂԻ ԹԻՎ 64/1 ՀԱՍՑԵՈՒՄ ԳՏՆՎՈՂ, ՎԱՆԱՁՈՐ ՀԱՄԱՅՆՔԻ ՍԵՓԱԿԱՆՈՒԹՅՈՒՆԸ ՃԱՆԱՉՎԱԾ ՀՈՂԱՄԱՍԸ ԱՇՈՏ ԳԱԳԻԿԻ ՊՈՂՈՍՅԱՆԻՆ ՕՏԱՐԵԼՈՒ, ՀՈՂԱՄԱՍԻ ԳՈՐԾԱՌՆԱԿԱՆ ՆՇԱՆԱԿՈՒԹՅՈՒՆԸ ՓՈԽԵԼՈՒ ԵՎ ՆՈՐ ՓՈՍՏԱՅԻՆ ՀԱՍՑԵ ՏՐԱՄԱԴՐԵԼՈՒ ՄԱՍԻՆ</w:t>
      </w:r>
      <w:r w:rsidRPr="00BB58F6">
        <w:rPr>
          <w:rFonts w:ascii="Courier New" w:hAnsi="Courier New" w:cs="Courier New"/>
          <w:sz w:val="22"/>
          <w:szCs w:val="22"/>
        </w:rPr>
        <w:t> </w:t>
      </w:r>
    </w:p>
    <w:p w:rsidR="00BB58F6" w:rsidRPr="00BB58F6" w:rsidRDefault="00BB58F6" w:rsidP="00BB58F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B58F6">
        <w:rPr>
          <w:rFonts w:ascii="GHEA Grapalat" w:hAnsi="GHEA Grapalat"/>
          <w:sz w:val="22"/>
          <w:szCs w:val="22"/>
        </w:rPr>
        <w:t>Հիմք ընդունելով Աշոտ Գագիկի Պողոսյանի դիմումը,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Վանաձոր քաղաքի գլխավոր հատակագծի լրամշակման նախագիծը,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Վանաձոր համայնքի անվամբ անշարժ գույքի նկատմամբ իրավունքների պետական գրանցման թիվ 13062019-06-0036 և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անշարժ գույքի նկատմամբ իրավունքների պետական գրանցման թիվ 15102018-06-00</w:t>
      </w:r>
      <w:r w:rsidRPr="00BB58F6">
        <w:rPr>
          <w:rFonts w:ascii="GHEA Grapalat" w:hAnsi="GHEA Grapalat"/>
          <w:sz w:val="22"/>
          <w:szCs w:val="22"/>
        </w:rPr>
        <w:t>30 վկայականները, ղեկավարվելով ՀՀ հողային օրենսգրքի 66-րդ հոդվածի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1-ին մասի 3-րդ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և 4-րդ կետերով, 2-րդ մասով,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ՀՀ հողային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 xml:space="preserve"> օրենսգրքի 3-րդ հոդվածի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 xml:space="preserve"> 1-ին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 xml:space="preserve"> մասի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 xml:space="preserve"> 1-ին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 xml:space="preserve"> կետով, 8-րդ հոդվածի 1-ին մասով,</w:t>
      </w:r>
      <w:r>
        <w:rPr>
          <w:rFonts w:ascii="GHEA Grapalat" w:hAnsi="GHEA Grapalat" w:cs="GHEA Grapalat"/>
          <w:sz w:val="22"/>
          <w:szCs w:val="22"/>
        </w:rPr>
        <w:t xml:space="preserve"> «Տեղական ինքնակառավարման</w:t>
      </w:r>
      <w:r w:rsidRPr="00BB58F6">
        <w:rPr>
          <w:rFonts w:ascii="GHEA Grapalat" w:hAnsi="GHEA Grapalat" w:cs="GHEA Grapalat"/>
          <w:sz w:val="22"/>
          <w:szCs w:val="22"/>
        </w:rPr>
        <w:t xml:space="preserve"> մասին» ՀՀ օրենքի 43-րդ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 xml:space="preserve"> հոդվածի</w:t>
      </w:r>
      <w:r w:rsidRPr="00BB58F6">
        <w:rPr>
          <w:rFonts w:ascii="GHEA Grapalat" w:hAnsi="GHEA Grapalat"/>
          <w:sz w:val="22"/>
          <w:szCs w:val="22"/>
        </w:rPr>
        <w:t xml:space="preserve"> 1-ին մասի 4-րդ</w:t>
      </w:r>
      <w:r w:rsidRPr="00BB58F6">
        <w:rPr>
          <w:rFonts w:ascii="GHEA Grapalat" w:hAnsi="GHEA Grapalat" w:cs="GHEA Grapalat"/>
          <w:sz w:val="22"/>
          <w:szCs w:val="22"/>
        </w:rPr>
        <w:t xml:space="preserve"> կետով, «Քաղաքաշինության մասին» ՀՀ օրենքի 14</w:t>
      </w:r>
      <w:r w:rsidRPr="00BB58F6">
        <w:rPr>
          <w:rFonts w:ascii="GHEA Grapalat" w:hAnsi="GHEA Grapalat"/>
          <w:sz w:val="22"/>
          <w:szCs w:val="22"/>
          <w:vertAlign w:val="superscript"/>
        </w:rPr>
        <w:t>3</w:t>
      </w:r>
      <w:r w:rsidRPr="00BB58F6">
        <w:rPr>
          <w:rFonts w:ascii="GHEA Grapalat" w:hAnsi="GHEA Grapalat"/>
          <w:sz w:val="22"/>
          <w:szCs w:val="22"/>
        </w:rPr>
        <w:t>-րդ</w:t>
      </w:r>
      <w:r w:rsidRPr="00BB58F6">
        <w:rPr>
          <w:rFonts w:ascii="Courier New" w:hAnsi="Courier New" w:cs="Courier New"/>
          <w:sz w:val="22"/>
          <w:szCs w:val="22"/>
          <w:vertAlign w:val="subscript"/>
        </w:rPr>
        <w:t> </w:t>
      </w:r>
      <w:r w:rsidRPr="00BB58F6">
        <w:rPr>
          <w:rFonts w:ascii="GHEA Grapalat" w:hAnsi="GHEA Grapalat"/>
          <w:sz w:val="22"/>
          <w:szCs w:val="22"/>
        </w:rPr>
        <w:t>հոդվածի 11, 12, 13, 14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 xml:space="preserve"> մասերով,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ՀՀ կառավարության 2005թ. դեկտեմբերի 29-ի թիվ 2387-Ն որոշմամբ հաստատված կարգի 29-րդ կետի դ) ենթակետով՝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BB58F6" w:rsidRPr="00BB58F6" w:rsidRDefault="00BB58F6" w:rsidP="00BB58F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B58F6">
        <w:rPr>
          <w:rFonts w:ascii="GHEA Grapalat" w:hAnsi="GHEA Grapalat"/>
          <w:sz w:val="22"/>
          <w:szCs w:val="22"/>
        </w:rPr>
        <w:t>1. Վանաձոր քաղաքի Երևանյան խճուղի թիվ 64/1 հասցեում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գտնվող, Վանաձոր քաղաքի գլխավոր հատակագծի լրամշակման նախագծի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համաձայն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ՀՀ հողային օրենսգրքի 60-րդ հոդվածով սահմանված հողամասերի թվին չդասվող 21.0քմ մակերեսով հողամասը, հողի կադաստրային արժեքով, ուղղակի վաճառքի ձևով 61740 (վաթսունմեկ հազար յոթ հարյու</w:t>
      </w:r>
      <w:r w:rsidRPr="00BB58F6">
        <w:rPr>
          <w:rFonts w:ascii="GHEA Grapalat" w:hAnsi="GHEA Grapalat"/>
          <w:sz w:val="22"/>
          <w:szCs w:val="22"/>
        </w:rPr>
        <w:t>ր քառասուն) դրամով օտարել Աշոտ Գագիկի Պողոսյանին՝ ավտոտնակ կառուցելու համար:</w:t>
      </w:r>
      <w:r w:rsidRPr="00BB58F6">
        <w:rPr>
          <w:rFonts w:ascii="Courier New" w:hAnsi="Courier New" w:cs="Courier New"/>
          <w:sz w:val="22"/>
          <w:szCs w:val="22"/>
        </w:rPr>
        <w:t> </w:t>
      </w:r>
    </w:p>
    <w:p w:rsidR="00BB58F6" w:rsidRPr="00BB58F6" w:rsidRDefault="00BB58F6" w:rsidP="00BB58F6">
      <w:pPr>
        <w:pStyle w:val="a4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2.</w:t>
      </w:r>
      <w:r w:rsidRPr="00BB58F6">
        <w:rPr>
          <w:rFonts w:ascii="GHEA Grapalat" w:hAnsi="GHEA Grapalat"/>
          <w:sz w:val="22"/>
          <w:szCs w:val="22"/>
        </w:rPr>
        <w:t>Վանաձորի համայնքապետարանի աշխատակազմի եկամուտների հավաքագրման,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գույքի կառավարման և գովազդի բաժնին` Աշոտ Պողոսյանի հետ ՀՀ օրենսդրությամբ սահմանված կարգով կնքել 21.0քմ մակերեսով</w:t>
      </w:r>
      <w:r w:rsidRPr="00BB58F6">
        <w:rPr>
          <w:rFonts w:ascii="GHEA Grapalat" w:hAnsi="GHEA Grapalat"/>
          <w:sz w:val="22"/>
          <w:szCs w:val="22"/>
        </w:rPr>
        <w:t xml:space="preserve"> 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հողամասի առուվաճառքի պայմանագիր:</w:t>
      </w:r>
    </w:p>
    <w:p w:rsidR="00BB58F6" w:rsidRPr="00BB58F6" w:rsidRDefault="00BB58F6" w:rsidP="00BB58F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BB58F6">
        <w:rPr>
          <w:rFonts w:ascii="GHEA Grapalat" w:hAnsi="GHEA Grapalat"/>
          <w:sz w:val="22"/>
          <w:szCs w:val="22"/>
        </w:rPr>
        <w:t>3. Փոխել Վանաձոր քաղաքի Երևանյան խճուղի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թիվ 64/1 հասցեում գտնվող 0.0021հա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մակերեսով հողամասի գործառնական նշանակությունը՝ բնակավայրերի հասարակական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կառուցապատման հողերից՝ բնակելի կառուցապատման հողերի:</w:t>
      </w:r>
      <w:r>
        <w:rPr>
          <w:rFonts w:ascii="GHEA Grapalat" w:hAnsi="GHEA Grapalat" w:cs="GHEA Grapalat"/>
          <w:sz w:val="22"/>
          <w:szCs w:val="22"/>
          <w:lang w:val="en-US"/>
        </w:rPr>
        <w:tab/>
      </w:r>
      <w:r w:rsidRPr="00BB58F6">
        <w:rPr>
          <w:rFonts w:ascii="GHEA Grapalat" w:hAnsi="GHEA Grapalat" w:cs="GHEA Grapalat"/>
          <w:sz w:val="22"/>
          <w:szCs w:val="22"/>
        </w:rPr>
        <w:br/>
      </w:r>
      <w:r w:rsidRPr="00BB58F6">
        <w:rPr>
          <w:rFonts w:ascii="GHEA Grapalat" w:hAnsi="GHEA Grapalat" w:cs="GHEA Grapalat"/>
          <w:sz w:val="22"/>
          <w:szCs w:val="22"/>
        </w:rPr>
        <w:br/>
        <w:t>4. Վանաձոր քաղաքի Երև</w:t>
      </w:r>
      <w:r w:rsidRPr="00BB58F6">
        <w:rPr>
          <w:rFonts w:ascii="GHEA Grapalat" w:hAnsi="GHEA Grapalat"/>
          <w:sz w:val="22"/>
          <w:szCs w:val="22"/>
        </w:rPr>
        <w:t>անյան խճուղի թիվ 64/1 հասցեում գտնվող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հողամասին տրամադրել նոր</w:t>
      </w:r>
      <w:r w:rsidRPr="00BB58F6">
        <w:rPr>
          <w:rFonts w:ascii="Courier New" w:hAnsi="Courier New" w:cs="Courier New"/>
          <w:sz w:val="22"/>
          <w:szCs w:val="22"/>
        </w:rPr>
        <w:t> </w:t>
      </w:r>
      <w:r w:rsidRPr="00BB58F6">
        <w:rPr>
          <w:rFonts w:ascii="GHEA Grapalat" w:hAnsi="GHEA Grapalat" w:cs="GHEA Grapalat"/>
          <w:sz w:val="22"/>
          <w:szCs w:val="22"/>
        </w:rPr>
        <w:t>փոստային հասցե՝ ք.Վանաձոր, Երևանյան խճուղի, թիվ 64-25/1 հողամաս:</w:t>
      </w:r>
    </w:p>
    <w:p w:rsidR="00BB58F6" w:rsidRPr="00BB58F6" w:rsidRDefault="00BB58F6" w:rsidP="00BB58F6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BB58F6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ՂԵԿԱՎԱՐ</w:t>
      </w:r>
      <w:r w:rsidRPr="00BB58F6">
        <w:rPr>
          <w:rFonts w:ascii="GHEA Grapalat" w:hAnsi="GHEA Grapalat"/>
          <w:sz w:val="22"/>
          <w:szCs w:val="22"/>
        </w:rPr>
        <w:t xml:space="preserve">` </w:t>
      </w:r>
      <w:r>
        <w:rPr>
          <w:sz w:val="22"/>
          <w:szCs w:val="22"/>
          <w:lang w:val="en-US"/>
        </w:rPr>
        <w:t> </w:t>
      </w:r>
      <w:r w:rsidRPr="00BB58F6"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</w:t>
        </w:r>
        <w:r w:rsidRPr="00BB58F6">
          <w:rPr>
            <w:rStyle w:val="a3"/>
            <w:rFonts w:ascii="GHEA Grapalat" w:hAnsi="GHEA Grapalat"/>
            <w:sz w:val="22"/>
            <w:szCs w:val="22"/>
          </w:rPr>
          <w:t xml:space="preserve"> </w:t>
        </w:r>
        <w:r>
          <w:rPr>
            <w:rStyle w:val="a3"/>
            <w:rFonts w:ascii="GHEA Grapalat" w:hAnsi="GHEA Grapalat"/>
            <w:sz w:val="22"/>
            <w:szCs w:val="22"/>
          </w:rPr>
          <w:t>ԱՍԼԱՆՅԱՆ</w:t>
        </w:r>
      </w:hyperlink>
    </w:p>
    <w:p w:rsidR="00BB58F6" w:rsidRPr="00BB58F6" w:rsidRDefault="00BB58F6" w:rsidP="00BB58F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</w:t>
      </w:r>
      <w:r w:rsidRPr="00BB58F6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է՝</w:t>
      </w:r>
    </w:p>
    <w:p w:rsidR="00BB58F6" w:rsidRDefault="00BB58F6" w:rsidP="00BB58F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ՔԱՐՏՈՒՂԱՐ</w:t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>Ա</w:t>
      </w:r>
      <w:r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</w:p>
    <w:sectPr w:rsidR="00BB58F6" w:rsidSect="00BB58F6">
      <w:pgSz w:w="11906" w:h="16838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B58F6"/>
    <w:rsid w:val="00594D1F"/>
    <w:rsid w:val="006058C8"/>
    <w:rsid w:val="007E5660"/>
    <w:rsid w:val="00BB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8F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B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58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5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2019-07-19T08:12:00Z</cp:lastPrinted>
  <dcterms:created xsi:type="dcterms:W3CDTF">2019-07-19T08:09:00Z</dcterms:created>
  <dcterms:modified xsi:type="dcterms:W3CDTF">2019-07-19T08:12:00Z</dcterms:modified>
</cp:coreProperties>
</file>