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3107B" w:rsidTr="001310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107B" w:rsidRDefault="0013107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7B" w:rsidRDefault="0013107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3107B" w:rsidRDefault="0013107B" w:rsidP="0013107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2341</w:t>
      </w:r>
      <w:r>
        <w:rPr>
          <w:rFonts w:ascii="Courier New" w:hAnsi="Courier New" w:cs="Courier New"/>
          <w:sz w:val="22"/>
          <w:szCs w:val="22"/>
        </w:rPr>
        <w:t> </w:t>
      </w:r>
    </w:p>
    <w:p w:rsidR="0013107B" w:rsidRPr="0013107B" w:rsidRDefault="0013107B" w:rsidP="0013107B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107B">
        <w:rPr>
          <w:rFonts w:ascii="GHEA Grapalat" w:hAnsi="GHEA Grapalat"/>
          <w:sz w:val="22"/>
          <w:szCs w:val="22"/>
        </w:rPr>
        <w:t>ՎԱՆԱՁՈՐ ՔԱՂԱՔԻ ԼՈՌՎԱ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107B">
        <w:rPr>
          <w:rFonts w:ascii="GHEA Grapalat" w:hAnsi="GHEA Grapalat"/>
          <w:sz w:val="22"/>
          <w:szCs w:val="22"/>
        </w:rPr>
        <w:t xml:space="preserve"> ԽՃՈՒՂՈՒ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107B">
        <w:rPr>
          <w:rFonts w:ascii="GHEA Grapalat" w:hAnsi="GHEA Grapalat"/>
          <w:sz w:val="22"/>
          <w:szCs w:val="22"/>
        </w:rPr>
        <w:t xml:space="preserve"> ԹԻՎ 16-1/2 ԵՎ ԹԻՎ 16-1/3 ՀԱՍՑԵՆԵՐՈՒՄ ԳՏՆՎՈՂ ՀՈՂԱՄԱՍԵՐԸ ՀԱՐԹԱԿԻ ԸՆԴԼԱՅՆՄԱՆ ՆՊԱՏԱԿՈՎ «Ա.Ա.Բ. ՊՐՈԵԿՏ»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107B">
        <w:rPr>
          <w:rFonts w:ascii="GHEA Grapalat" w:hAnsi="GHEA Grapalat"/>
          <w:sz w:val="22"/>
          <w:szCs w:val="22"/>
        </w:rPr>
        <w:t xml:space="preserve">ՍԱՀՄԱՆԱՓԱԿ ՊԱՏԱՍԽԱՆԱՏՎՈՒԹՅԱՄԲ ԸՆԿԵՐՈՒԹՅԱՆԸ ՕՏԱՐԵԼՈՒ ՄԱՍԻՆ </w:t>
      </w:r>
      <w:r w:rsidRPr="0013107B">
        <w:rPr>
          <w:rFonts w:ascii="Courier New" w:hAnsi="Courier New" w:cs="Courier New"/>
          <w:sz w:val="22"/>
          <w:szCs w:val="22"/>
        </w:rPr>
        <w:t> </w:t>
      </w:r>
    </w:p>
    <w:p w:rsidR="0013107B" w:rsidRPr="0013107B" w:rsidRDefault="0013107B" w:rsidP="0013107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3107B">
        <w:rPr>
          <w:rFonts w:ascii="GHEA Grapalat" w:hAnsi="GHEA Grapalat"/>
          <w:sz w:val="22"/>
          <w:szCs w:val="22"/>
        </w:rPr>
        <w:t>Հիմք ընդունելով «Ա.Ա.Բ.ՊՐՈԵԿՏ» ՍՊԸ-ի կողմից լիազորված անձ Համազասպ Վանիկի Կարապետյանի դիմումը, 01.10.2019թ. տրված լիազորագիրը, Վանաձոր համայնքի անվամբ անշարժ գույքի նկատմամբ իրավունքների պետական գրանցման թիվ 19112019-06-0025, թիվ 19112019-06-0050 վկայականները և «Ա.Ա.Բ. Պրոեկտ» ՍՊԸ-ի անվամբ անշարժ գույքի նկատմամբ իրավունքների պետական գրանցման թիվ 09102019-06-0049 վկայականը, ղեկավարվելով ՀՀ հողային օրենսգրքի 66-րդ հոդվածի 1-ին մասի 4-րդ և 8-րդ կետերով, ՀՀ կառավարության 26.05.2016թ. թիվ 550-Ն որոշման 1-ին և 2-րդ կետերով`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13107B" w:rsidRPr="0013107B" w:rsidRDefault="0013107B" w:rsidP="0013107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3107B">
        <w:rPr>
          <w:rFonts w:ascii="GHEA Grapalat" w:hAnsi="GHEA Grapalat"/>
          <w:sz w:val="22"/>
          <w:szCs w:val="22"/>
        </w:rPr>
        <w:t>1. Վանաձոր քաղաքի Լոռվա խճուղու թիվ 16-1/2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և թիվ 16-1/3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հասցեներում գտնվող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10636քմ և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4363.7քմ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 xml:space="preserve">մակերեսներով, ՀՀ հողային օրենսգրքի 60-րդ հոդվածով սահմանված հողամասերի թվին չդասվող, Վանաձոր համայնքի սեփականություն հանդիսացող ընդհանուր </w:t>
      </w:r>
      <w:r w:rsidRPr="0013107B">
        <w:rPr>
          <w:rFonts w:ascii="GHEA Grapalat" w:hAnsi="GHEA Grapalat"/>
          <w:sz w:val="22"/>
          <w:szCs w:val="22"/>
        </w:rPr>
        <w:t>14999.7քմ մակերեսով հողամասը, համաձայն Վանաձոր համայնքի անվամբ անշարժ գույքի նկատմամբ իրավունքների պետական գրանցման թիվ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19112019-06-0025 և թիվ 19112019-06-0050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13107B">
        <w:rPr>
          <w:rFonts w:ascii="GHEA Grapalat" w:hAnsi="GHEA Grapalat" w:cs="GHEA Grapalat"/>
          <w:sz w:val="22"/>
          <w:szCs w:val="22"/>
        </w:rPr>
        <w:t>վկայականների, հողի կադաստրային արժեքով` 28709430 (քսանութ միլիոն յոթ հարյուր ինը հազար չորս հար</w:t>
      </w:r>
      <w:r w:rsidRPr="0013107B">
        <w:rPr>
          <w:rFonts w:ascii="GHEA Grapalat" w:hAnsi="GHEA Grapalat"/>
          <w:sz w:val="22"/>
          <w:szCs w:val="22"/>
        </w:rPr>
        <w:t xml:space="preserve">յուր երեսուն) դրամով, 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ուղղակի վաճառքի ձևով օտարել «Ա.Ա.Բ.Պրոեկտ» ՍՊԸ-ին՝ հարթակի ընդլայնման նպատակով:</w:t>
      </w:r>
      <w:r w:rsidRPr="0013107B">
        <w:rPr>
          <w:rFonts w:ascii="Courier New" w:hAnsi="Courier New" w:cs="Courier New"/>
          <w:sz w:val="22"/>
          <w:szCs w:val="22"/>
        </w:rPr>
        <w:t> </w:t>
      </w:r>
    </w:p>
    <w:p w:rsidR="0013107B" w:rsidRPr="0013107B" w:rsidRDefault="0013107B" w:rsidP="0013107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3107B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13107B">
        <w:rPr>
          <w:rFonts w:ascii="Courier New" w:hAnsi="Courier New" w:cs="Courier New"/>
          <w:sz w:val="22"/>
          <w:szCs w:val="22"/>
        </w:rPr>
        <w:t> </w:t>
      </w:r>
      <w:r w:rsidRPr="0013107B">
        <w:rPr>
          <w:rFonts w:ascii="GHEA Grapalat" w:hAnsi="GHEA Grapalat" w:cs="GHEA Grapalat"/>
          <w:sz w:val="22"/>
          <w:szCs w:val="22"/>
        </w:rPr>
        <w:t xml:space="preserve"> բաժնին՝ «Ա.Ա.Բ.Պրոեկտ» ՍՊԸ-ի հետ ՀՀ օրենսդրությամբ սահման</w:t>
      </w:r>
      <w:r w:rsidRPr="0013107B">
        <w:rPr>
          <w:rFonts w:ascii="GHEA Grapalat" w:hAnsi="GHEA Grapalat"/>
          <w:sz w:val="22"/>
          <w:szCs w:val="22"/>
        </w:rPr>
        <w:t>ված կարգով կնքել 14999,7քմ ընդհանուր մակերեսով հողամասի առուվաճառքի պայմանագիր:</w:t>
      </w:r>
    </w:p>
    <w:p w:rsidR="0013107B" w:rsidRDefault="0013107B" w:rsidP="0013107B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3107B" w:rsidRPr="0013107B" w:rsidRDefault="0013107B" w:rsidP="0013107B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13107B" w:rsidRDefault="0013107B" w:rsidP="0013107B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13107B" w:rsidRDefault="0013107B" w:rsidP="0013107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13107B" w:rsidRDefault="0013107B" w:rsidP="0013107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13107B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107B"/>
    <w:rsid w:val="0013107B"/>
    <w:rsid w:val="002E0429"/>
    <w:rsid w:val="004D31FB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07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3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0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2019-12-13T10:15:00Z</cp:lastPrinted>
  <dcterms:created xsi:type="dcterms:W3CDTF">2019-12-13T10:13:00Z</dcterms:created>
  <dcterms:modified xsi:type="dcterms:W3CDTF">2019-12-13T10:15:00Z</dcterms:modified>
</cp:coreProperties>
</file>