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3247F" w:rsidTr="000324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247F" w:rsidRDefault="0003247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47F" w:rsidRDefault="0003247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03247F" w:rsidRDefault="0003247F" w:rsidP="0003247F">
      <w:pPr>
        <w:pStyle w:val="a4"/>
        <w:jc w:val="center"/>
        <w:rPr>
          <w:rFonts w:ascii="GHEA Grapalat" w:hAnsi="GHEA Grapalat" w:cs="GHEA Grapalat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ապրիլի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579</w:t>
      </w:r>
    </w:p>
    <w:p w:rsidR="0003247F" w:rsidRDefault="0003247F" w:rsidP="0003247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03247F" w:rsidRDefault="0003247F" w:rsidP="0003247F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 w:rsidRPr="0003247F">
        <w:rPr>
          <w:rFonts w:ascii="GHEA Grapalat" w:hAnsi="GHEA Grapalat"/>
          <w:sz w:val="22"/>
          <w:szCs w:val="22"/>
        </w:rPr>
        <w:t xml:space="preserve">ՎԱՆԱՁՈՐ ՔԱՂԱՔԻ ՎԱՐԴԱՆԱՆՑ ՓՈՂՈՑԻ ԹԻՎ 82-51/2 ԵՎ 84-51 ՀԱՍՑԵՆԵՐՈՒՄ ԿԱՐԼԵՆ ՌԱՖԻԿԻ ՍՏԵՓԱՆՅԱՆԻՆ ՍԵՓԱԿԱՆՈՒԹՅԱՆ ԻՐԱՎՈՒՆՔՈՎ ՊԱՏԿԱՆՈՂ ԱՎՏՈՏՆԱԿԸ ԵՎ ՀՈՂԱՄԱՍԸ ՈՐՊԵՍ ՄԵԿ ԳՈՒՅՔԱՅԻՆ ՄԻԱՎՈՐ ՄԻԱՎՈՐԵԼՈՒ ՄԱՍԻՆ </w:t>
      </w:r>
      <w:r w:rsidRPr="0003247F">
        <w:rPr>
          <w:rFonts w:ascii="Courier New" w:hAnsi="Courier New" w:cs="Courier New"/>
          <w:sz w:val="22"/>
          <w:szCs w:val="22"/>
        </w:rPr>
        <w:t> </w:t>
      </w:r>
    </w:p>
    <w:p w:rsidR="0003247F" w:rsidRPr="0003247F" w:rsidRDefault="0003247F" w:rsidP="0003247F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03247F" w:rsidRPr="0003247F" w:rsidRDefault="0003247F" w:rsidP="0003247F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03247F">
        <w:rPr>
          <w:rFonts w:ascii="GHEA Grapalat" w:hAnsi="GHEA Grapalat"/>
          <w:sz w:val="22"/>
          <w:szCs w:val="22"/>
        </w:rPr>
        <w:t>Հիմք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ընդունելով</w:t>
      </w:r>
      <w:r w:rsidRPr="0003247F">
        <w:rPr>
          <w:rFonts w:ascii="Courier New" w:hAnsi="Courier New" w:cs="Courier New"/>
          <w:sz w:val="22"/>
          <w:szCs w:val="22"/>
          <w:lang w:val="en-US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Կարլեն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Ռաֆիկի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Ստեփանյանի</w:t>
      </w:r>
      <w:r w:rsidRPr="0003247F">
        <w:rPr>
          <w:rFonts w:ascii="Courier New" w:hAnsi="Courier New" w:cs="Courier New"/>
          <w:sz w:val="22"/>
          <w:szCs w:val="22"/>
          <w:lang w:val="en-US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դիմումը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>,</w:t>
      </w:r>
      <w:r w:rsidRPr="0003247F">
        <w:rPr>
          <w:rFonts w:ascii="Courier New" w:hAnsi="Courier New" w:cs="Courier New"/>
          <w:sz w:val="22"/>
          <w:szCs w:val="22"/>
          <w:lang w:val="en-US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անշարժ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գույքի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նկատմամբ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իրավունքների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պետական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գրանցման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թիվ</w:t>
      </w:r>
      <w:r w:rsidRPr="0003247F">
        <w:rPr>
          <w:rFonts w:ascii="Courier New" w:hAnsi="Courier New" w:cs="Courier New"/>
          <w:sz w:val="22"/>
          <w:szCs w:val="22"/>
          <w:lang w:val="en-US"/>
        </w:rPr>
        <w:t>  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10042017-06-0018 </w:t>
      </w:r>
      <w:r w:rsidRPr="0003247F">
        <w:rPr>
          <w:rFonts w:ascii="GHEA Grapalat" w:hAnsi="GHEA Grapalat" w:cs="GHEA Grapalat"/>
          <w:sz w:val="22"/>
          <w:szCs w:val="22"/>
        </w:rPr>
        <w:t>և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թիվ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16042018-06-0040 </w:t>
      </w:r>
      <w:r w:rsidRPr="0003247F">
        <w:rPr>
          <w:rFonts w:ascii="GHEA Grapalat" w:hAnsi="GHEA Grapalat" w:cs="GHEA Grapalat"/>
          <w:sz w:val="22"/>
          <w:szCs w:val="22"/>
        </w:rPr>
        <w:t>վկայականները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>, 06.03.2018</w:t>
      </w:r>
      <w:r w:rsidRPr="0003247F">
        <w:rPr>
          <w:rFonts w:ascii="GHEA Grapalat" w:hAnsi="GHEA Grapalat" w:cs="GHEA Grapalat"/>
          <w:sz w:val="22"/>
          <w:szCs w:val="22"/>
        </w:rPr>
        <w:t>թ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03247F">
        <w:rPr>
          <w:rFonts w:ascii="GHEA Grapalat" w:hAnsi="GHEA Grapalat" w:cs="GHEA Grapalat"/>
          <w:sz w:val="22"/>
          <w:szCs w:val="22"/>
        </w:rPr>
        <w:t>թիվ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21 </w:t>
      </w:r>
      <w:r w:rsidRPr="0003247F">
        <w:rPr>
          <w:rFonts w:ascii="GHEA Grapalat" w:hAnsi="GHEA Grapalat" w:cs="GHEA Grapalat"/>
          <w:sz w:val="22"/>
          <w:szCs w:val="22"/>
        </w:rPr>
        <w:t>ավարտական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ակտը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/</w:t>
      </w:r>
      <w:r w:rsidRPr="0003247F">
        <w:rPr>
          <w:rFonts w:ascii="GHEA Grapalat" w:hAnsi="GHEA Grapalat" w:cs="GHEA Grapalat"/>
          <w:sz w:val="22"/>
          <w:szCs w:val="22"/>
        </w:rPr>
        <w:t>շահագործման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թույլտվություն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>/, «</w:t>
      </w:r>
      <w:r w:rsidRPr="0003247F">
        <w:rPr>
          <w:rFonts w:ascii="GHEA Grapalat" w:hAnsi="GHEA Grapalat" w:cs="GHEA Grapalat"/>
          <w:sz w:val="22"/>
          <w:szCs w:val="22"/>
        </w:rPr>
        <w:t>Է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>.</w:t>
      </w:r>
      <w:r w:rsidRPr="0003247F">
        <w:rPr>
          <w:rFonts w:ascii="GHEA Grapalat" w:hAnsi="GHEA Grapalat" w:cs="GHEA Grapalat"/>
          <w:sz w:val="22"/>
          <w:szCs w:val="22"/>
        </w:rPr>
        <w:t>Ապրեսյան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03247F">
        <w:rPr>
          <w:rFonts w:ascii="GHEA Grapalat" w:hAnsi="GHEA Grapalat" w:cs="GHEA Grapalat"/>
          <w:sz w:val="22"/>
          <w:szCs w:val="22"/>
        </w:rPr>
        <w:t>ՍՊԸ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>-</w:t>
      </w:r>
      <w:r w:rsidRPr="0003247F">
        <w:rPr>
          <w:rFonts w:ascii="GHEA Grapalat" w:hAnsi="GHEA Grapalat" w:cs="GHEA Grapalat"/>
          <w:sz w:val="22"/>
          <w:szCs w:val="22"/>
        </w:rPr>
        <w:t>ի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կողմից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տրված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հողամասի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հատակագիծը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>, «</w:t>
      </w:r>
      <w:r w:rsidRPr="0003247F">
        <w:rPr>
          <w:rFonts w:ascii="GHEA Grapalat" w:hAnsi="GHEA Grapalat" w:cs="GHEA Grapalat"/>
          <w:sz w:val="22"/>
          <w:szCs w:val="22"/>
        </w:rPr>
        <w:t>Տեղական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ինքնակառավարման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մասին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03247F">
        <w:rPr>
          <w:rFonts w:ascii="GHEA Grapalat" w:hAnsi="GHEA Grapalat" w:cs="GHEA Grapalat"/>
          <w:sz w:val="22"/>
          <w:szCs w:val="22"/>
        </w:rPr>
        <w:t>ՀՀ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օրենքի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35-</w:t>
      </w:r>
      <w:r w:rsidRPr="0003247F">
        <w:rPr>
          <w:rFonts w:ascii="GHEA Grapalat" w:hAnsi="GHEA Grapalat" w:cs="GHEA Grapalat"/>
          <w:sz w:val="22"/>
          <w:szCs w:val="22"/>
        </w:rPr>
        <w:t>րդ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հոդվածի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1-</w:t>
      </w:r>
      <w:r w:rsidRPr="0003247F">
        <w:rPr>
          <w:rFonts w:ascii="GHEA Grapalat" w:hAnsi="GHEA Grapalat" w:cs="GHEA Grapalat"/>
          <w:sz w:val="22"/>
          <w:szCs w:val="22"/>
        </w:rPr>
        <w:t>ին</w:t>
      </w:r>
      <w:r w:rsidRPr="0003247F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 w:cs="GHEA Grapalat"/>
          <w:sz w:val="22"/>
          <w:szCs w:val="22"/>
        </w:rPr>
        <w:t>մ</w:t>
      </w:r>
      <w:r w:rsidRPr="0003247F">
        <w:rPr>
          <w:rFonts w:ascii="GHEA Grapalat" w:hAnsi="GHEA Grapalat"/>
          <w:sz w:val="22"/>
          <w:szCs w:val="22"/>
        </w:rPr>
        <w:t>ասի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24-</w:t>
      </w:r>
      <w:r w:rsidRPr="0003247F">
        <w:rPr>
          <w:rFonts w:ascii="GHEA Grapalat" w:hAnsi="GHEA Grapalat"/>
          <w:sz w:val="22"/>
          <w:szCs w:val="22"/>
        </w:rPr>
        <w:t>րդ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կետով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3247F">
        <w:rPr>
          <w:rFonts w:ascii="GHEA Grapalat" w:hAnsi="GHEA Grapalat"/>
          <w:sz w:val="22"/>
          <w:szCs w:val="22"/>
        </w:rPr>
        <w:t>ղեկավարվելով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ՀՀ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կառավարության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29.12.2005</w:t>
      </w:r>
      <w:r w:rsidRPr="0003247F">
        <w:rPr>
          <w:rFonts w:ascii="GHEA Grapalat" w:hAnsi="GHEA Grapalat"/>
          <w:sz w:val="22"/>
          <w:szCs w:val="22"/>
        </w:rPr>
        <w:t>թ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. </w:t>
      </w:r>
      <w:r w:rsidRPr="0003247F">
        <w:rPr>
          <w:rFonts w:ascii="GHEA Grapalat" w:hAnsi="GHEA Grapalat"/>
          <w:sz w:val="22"/>
          <w:szCs w:val="22"/>
        </w:rPr>
        <w:t>թիվ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2387-</w:t>
      </w:r>
      <w:r w:rsidRPr="0003247F">
        <w:rPr>
          <w:rFonts w:ascii="GHEA Grapalat" w:hAnsi="GHEA Grapalat"/>
          <w:sz w:val="22"/>
          <w:szCs w:val="22"/>
        </w:rPr>
        <w:t>Ն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որոշմամբ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հաստատված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կարգի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29-</w:t>
      </w:r>
      <w:r w:rsidRPr="0003247F">
        <w:rPr>
          <w:rFonts w:ascii="GHEA Grapalat" w:hAnsi="GHEA Grapalat"/>
          <w:sz w:val="22"/>
          <w:szCs w:val="22"/>
        </w:rPr>
        <w:t>րդ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կետի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3247F">
        <w:rPr>
          <w:rFonts w:ascii="GHEA Grapalat" w:hAnsi="GHEA Grapalat"/>
          <w:sz w:val="22"/>
          <w:szCs w:val="22"/>
        </w:rPr>
        <w:t>բ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/ </w:t>
      </w:r>
      <w:r w:rsidRPr="0003247F">
        <w:rPr>
          <w:rFonts w:ascii="GHEA Grapalat" w:hAnsi="GHEA Grapalat"/>
          <w:sz w:val="22"/>
          <w:szCs w:val="22"/>
        </w:rPr>
        <w:t>ենթակետով</w:t>
      </w:r>
      <w:r w:rsidRPr="0003247F">
        <w:rPr>
          <w:rFonts w:ascii="GHEA Grapalat" w:hAnsi="GHEA Grapalat"/>
          <w:sz w:val="22"/>
          <w:szCs w:val="22"/>
          <w:lang w:val="en-US"/>
        </w:rPr>
        <w:t xml:space="preserve">` </w:t>
      </w:r>
      <w:r w:rsidRPr="0003247F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03247F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 xml:space="preserve"> </w:t>
      </w:r>
      <w:r w:rsidRPr="0003247F">
        <w:rPr>
          <w:rStyle w:val="a6"/>
          <w:rFonts w:ascii="GHEA Grapalat" w:hAnsi="GHEA Grapalat"/>
          <w:b/>
          <w:bCs/>
          <w:sz w:val="22"/>
          <w:szCs w:val="22"/>
        </w:rPr>
        <w:t>եմ</w:t>
      </w:r>
      <w:r w:rsidRPr="0003247F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>.</w:t>
      </w:r>
    </w:p>
    <w:p w:rsidR="0003247F" w:rsidRPr="0003247F" w:rsidRDefault="0003247F" w:rsidP="0003247F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3247F">
        <w:rPr>
          <w:rFonts w:ascii="GHEA Grapalat" w:hAnsi="GHEA Grapalat"/>
          <w:sz w:val="22"/>
          <w:szCs w:val="22"/>
        </w:rPr>
        <w:t>1.Միավորել Վանաձոր քաղաքի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Վարդանանց փողոցի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թիվ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82-51/2 և թիվ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84-51 հասցեներում Կարլեն Ռաֆիկի Ստեփանյանին սեփականության իրա</w:t>
      </w:r>
      <w:r w:rsidRPr="0003247F">
        <w:rPr>
          <w:rFonts w:ascii="GHEA Grapalat" w:hAnsi="GHEA Grapalat"/>
          <w:sz w:val="22"/>
          <w:szCs w:val="22"/>
        </w:rPr>
        <w:t xml:space="preserve">վունքով </w:t>
      </w:r>
      <w:r w:rsidRPr="0003247F">
        <w:rPr>
          <w:rFonts w:ascii="GHEA Grapalat" w:hAnsi="GHEA Grapalat" w:cs="GHEA Grapalat"/>
          <w:sz w:val="22"/>
          <w:szCs w:val="22"/>
        </w:rPr>
        <w:t>պատկանող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47.8քմ ընդհանուր մակերեսով հողամասը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և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 xml:space="preserve">45.0քմ ընդհանուր 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մակերեսով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շինությունը` համաձայն «Է.Ապրեսյան» ՍՊԸ-ի կողմից տրված հողամասի հատակագծի:</w:t>
      </w:r>
      <w:r w:rsidRPr="0003247F">
        <w:rPr>
          <w:rFonts w:ascii="GHEA Grapalat" w:hAnsi="GHEA Grapalat" w:cs="GHEA Grapalat"/>
          <w:sz w:val="22"/>
          <w:szCs w:val="22"/>
        </w:rPr>
        <w:tab/>
      </w:r>
      <w:r w:rsidRPr="0003247F">
        <w:rPr>
          <w:rFonts w:ascii="GHEA Grapalat" w:hAnsi="GHEA Grapalat"/>
          <w:sz w:val="22"/>
          <w:szCs w:val="22"/>
        </w:rPr>
        <w:br/>
        <w:t>2.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Սույն որոշման 1-ին կետում նշված գույքին տրամադրել փոստային հասցե` ք.Վանաձոր, Վարդանանց փողոց,</w:t>
      </w:r>
      <w:r w:rsidRPr="0003247F">
        <w:rPr>
          <w:rFonts w:ascii="GHEA Grapalat" w:hAnsi="GHEA Grapalat"/>
          <w:sz w:val="22"/>
          <w:szCs w:val="22"/>
        </w:rPr>
        <w:t xml:space="preserve"> թիվ</w:t>
      </w:r>
      <w:r w:rsidRPr="0003247F">
        <w:rPr>
          <w:rFonts w:ascii="Courier New" w:hAnsi="Courier New" w:cs="Courier New"/>
          <w:sz w:val="22"/>
          <w:szCs w:val="22"/>
        </w:rPr>
        <w:t> </w:t>
      </w:r>
      <w:r w:rsidRPr="0003247F">
        <w:rPr>
          <w:rFonts w:ascii="GHEA Grapalat" w:hAnsi="GHEA Grapalat" w:cs="GHEA Grapalat"/>
          <w:sz w:val="22"/>
          <w:szCs w:val="22"/>
        </w:rPr>
        <w:t>82-51/2 ավտոտնակ:</w:t>
      </w:r>
    </w:p>
    <w:p w:rsidR="0003247F" w:rsidRPr="0003247F" w:rsidRDefault="0003247F" w:rsidP="0003247F">
      <w:pPr>
        <w:pStyle w:val="a4"/>
        <w:rPr>
          <w:rFonts w:ascii="Courier New" w:hAnsi="Courier New" w:cs="Courier New"/>
          <w:sz w:val="22"/>
          <w:szCs w:val="22"/>
        </w:rPr>
      </w:pPr>
      <w:r w:rsidRPr="0003247F">
        <w:rPr>
          <w:rFonts w:ascii="Courier New" w:hAnsi="Courier New" w:cs="Courier New"/>
          <w:sz w:val="22"/>
          <w:szCs w:val="22"/>
        </w:rPr>
        <w:t> </w:t>
      </w:r>
    </w:p>
    <w:p w:rsidR="0003247F" w:rsidRPr="0003247F" w:rsidRDefault="0003247F" w:rsidP="0003247F">
      <w:pPr>
        <w:pStyle w:val="a4"/>
        <w:rPr>
          <w:rFonts w:ascii="GHEA Grapalat" w:hAnsi="GHEA Grapalat"/>
          <w:sz w:val="22"/>
          <w:szCs w:val="22"/>
        </w:rPr>
      </w:pPr>
    </w:p>
    <w:p w:rsidR="0003247F" w:rsidRDefault="0003247F" w:rsidP="0003247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03247F" w:rsidRDefault="0003247F" w:rsidP="0003247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03247F" w:rsidRDefault="0003247F" w:rsidP="0003247F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03247F" w:rsidRDefault="0003247F" w:rsidP="0003247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03247F" w:rsidRDefault="0003247F" w:rsidP="0003247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03247F" w:rsidRDefault="0003247F" w:rsidP="0003247F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D97C33" w:rsidRDefault="00D97C33" w:rsidP="0003247F">
      <w:pPr>
        <w:pStyle w:val="a4"/>
        <w:jc w:val="center"/>
      </w:pPr>
    </w:p>
    <w:sectPr w:rsidR="00D97C33" w:rsidSect="0003247F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47F"/>
    <w:rsid w:val="0003247F"/>
    <w:rsid w:val="00D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47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3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47F"/>
    <w:rPr>
      <w:b/>
      <w:bCs/>
    </w:rPr>
  </w:style>
  <w:style w:type="character" w:styleId="a6">
    <w:name w:val="Emphasis"/>
    <w:basedOn w:val="a0"/>
    <w:uiPriority w:val="20"/>
    <w:qFormat/>
    <w:rsid w:val="000324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2018-04-20T07:38:00Z</cp:lastPrinted>
  <dcterms:created xsi:type="dcterms:W3CDTF">2018-04-20T07:35:00Z</dcterms:created>
  <dcterms:modified xsi:type="dcterms:W3CDTF">2018-04-20T07:38:00Z</dcterms:modified>
</cp:coreProperties>
</file>